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6298" w14:textId="77777777" w:rsidR="008A771D" w:rsidRDefault="00D63408">
      <w:r>
        <w:rPr>
          <w:noProof/>
          <w:lang w:eastAsia="en-GB"/>
        </w:rPr>
        <w:drawing>
          <wp:inline distT="0" distB="0" distL="0" distR="0" wp14:anchorId="720962E1" wp14:editId="720962E2">
            <wp:extent cx="3279648" cy="743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9648" cy="743712"/>
                    </a:xfrm>
                    <a:prstGeom prst="rect">
                      <a:avLst/>
                    </a:prstGeom>
                  </pic:spPr>
                </pic:pic>
              </a:graphicData>
            </a:graphic>
          </wp:inline>
        </w:drawing>
      </w:r>
    </w:p>
    <w:p w14:paraId="72096299" w14:textId="77777777" w:rsidR="00D63408" w:rsidRDefault="00D63408"/>
    <w:p w14:paraId="7209629A" w14:textId="77777777" w:rsidR="00D63408" w:rsidRPr="00D63408" w:rsidRDefault="00D63408" w:rsidP="00D63408">
      <w:pPr>
        <w:jc w:val="center"/>
        <w:rPr>
          <w:rFonts w:ascii="AvenirNext LT Pro Heavy" w:hAnsi="AvenirNext LT Pro Heavy"/>
          <w:b/>
          <w:sz w:val="48"/>
        </w:rPr>
      </w:pPr>
      <w:r w:rsidRPr="00D63408">
        <w:rPr>
          <w:rFonts w:ascii="AvenirNext LT Pro Heavy" w:hAnsi="AvenirNext LT Pro Heavy"/>
          <w:b/>
          <w:sz w:val="48"/>
        </w:rPr>
        <w:t>Role Profile</w:t>
      </w:r>
    </w:p>
    <w:p w14:paraId="7209629B" w14:textId="77777777" w:rsidR="00D63408" w:rsidRDefault="006112D4" w:rsidP="00D63408">
      <w:pPr>
        <w:jc w:val="center"/>
        <w:rPr>
          <w:rFonts w:ascii="AvenirNext LT Pro Heavy" w:hAnsi="AvenirNext LT Pro Heavy"/>
          <w:b/>
          <w:sz w:val="48"/>
        </w:rPr>
      </w:pPr>
      <w:r>
        <w:rPr>
          <w:rFonts w:ascii="AvenirNext LT Pro Heavy" w:hAnsi="AvenirNext LT Pro Heavy"/>
          <w:b/>
          <w:sz w:val="48"/>
        </w:rPr>
        <w:t>Activities Volunteer</w:t>
      </w:r>
    </w:p>
    <w:p w14:paraId="7209629C" w14:textId="77777777" w:rsidR="00D63408" w:rsidRDefault="00D63408" w:rsidP="00D63408">
      <w:pPr>
        <w:jc w:val="center"/>
        <w:rPr>
          <w:rFonts w:ascii="AvenirNext LT Pro Heavy" w:hAnsi="AvenirNext LT Pro Heavy"/>
          <w:b/>
          <w:sz w:val="48"/>
        </w:rPr>
      </w:pPr>
      <w:r w:rsidRPr="00D63408">
        <w:rPr>
          <w:rFonts w:ascii="AvenirNext LT Pro Heavy" w:hAnsi="AvenirNext LT Pro Heavy"/>
          <w:b/>
          <w:sz w:val="48"/>
        </w:rPr>
        <w:t>Second Step</w:t>
      </w:r>
    </w:p>
    <w:p w14:paraId="7209629D" w14:textId="77777777" w:rsidR="002D58BE" w:rsidRPr="00D63408" w:rsidRDefault="002D58BE" w:rsidP="00D63408">
      <w:pPr>
        <w:jc w:val="center"/>
        <w:rPr>
          <w:rFonts w:ascii="AvenirNext LT Pro Heavy" w:hAnsi="AvenirNext LT Pro Heavy"/>
          <w:b/>
        </w:rPr>
      </w:pPr>
    </w:p>
    <w:p w14:paraId="7209629E" w14:textId="77777777" w:rsidR="00D63408" w:rsidRPr="00D63408" w:rsidRDefault="00D63408" w:rsidP="00D63408">
      <w:pPr>
        <w:jc w:val="center"/>
        <w:rPr>
          <w:rFonts w:ascii="AvenirNext LT Pro Heavy" w:hAnsi="AvenirNext LT Pro Heavy"/>
          <w:b/>
        </w:rPr>
      </w:pPr>
    </w:p>
    <w:p w14:paraId="7209629F" w14:textId="77777777" w:rsidR="00D63408" w:rsidRPr="00D63408" w:rsidRDefault="00D63408" w:rsidP="004B0572">
      <w:pPr>
        <w:rPr>
          <w:rFonts w:ascii="AvenirNext LT Pro Heavy" w:hAnsi="AvenirNext LT Pro Heavy"/>
          <w:b/>
        </w:rPr>
      </w:pPr>
    </w:p>
    <w:p w14:paraId="720962A0" w14:textId="77777777" w:rsidR="00D63408" w:rsidRPr="00D63408" w:rsidRDefault="00D63408" w:rsidP="00D63408">
      <w:pPr>
        <w:jc w:val="center"/>
        <w:rPr>
          <w:rFonts w:ascii="AvenirNext LT Pro Heavy" w:hAnsi="AvenirNext LT Pro Heavy"/>
          <w:b/>
          <w:sz w:val="28"/>
        </w:rPr>
      </w:pPr>
      <w:r w:rsidRPr="00D63408">
        <w:rPr>
          <w:rFonts w:ascii="AvenirNext LT Pro Heavy" w:hAnsi="AvenirNext LT Pro Heavy"/>
          <w:b/>
          <w:sz w:val="28"/>
        </w:rPr>
        <w:t>9 Brunswick Square</w:t>
      </w:r>
    </w:p>
    <w:p w14:paraId="720962A1" w14:textId="77777777" w:rsidR="00D63408" w:rsidRPr="00D63408" w:rsidRDefault="00D63408" w:rsidP="00D63408">
      <w:pPr>
        <w:jc w:val="center"/>
        <w:rPr>
          <w:rFonts w:ascii="AvenirNext LT Pro Heavy" w:hAnsi="AvenirNext LT Pro Heavy"/>
          <w:b/>
          <w:sz w:val="28"/>
        </w:rPr>
      </w:pPr>
      <w:r w:rsidRPr="00D63408">
        <w:rPr>
          <w:rFonts w:ascii="AvenirNext LT Pro Heavy" w:hAnsi="AvenirNext LT Pro Heavy"/>
          <w:b/>
          <w:sz w:val="28"/>
        </w:rPr>
        <w:t>Bristol BS2 8PE</w:t>
      </w:r>
    </w:p>
    <w:p w14:paraId="720962A2" w14:textId="77777777" w:rsidR="00D63408" w:rsidRPr="00D63408" w:rsidRDefault="00D63408" w:rsidP="00D63408">
      <w:pPr>
        <w:jc w:val="center"/>
        <w:rPr>
          <w:rFonts w:ascii="AvenirNext LT Pro Heavy" w:hAnsi="AvenirNext LT Pro Heavy"/>
          <w:b/>
          <w:sz w:val="28"/>
        </w:rPr>
      </w:pPr>
      <w:r w:rsidRPr="00D63408">
        <w:rPr>
          <w:rFonts w:ascii="AvenirNext LT Pro Heavy" w:hAnsi="AvenirNext LT Pro Heavy"/>
          <w:b/>
          <w:sz w:val="28"/>
        </w:rPr>
        <w:t>[</w:t>
      </w:r>
      <w:r w:rsidR="00016C2C">
        <w:rPr>
          <w:rFonts w:ascii="AvenirNext LT Pro Heavy" w:hAnsi="AvenirNext LT Pro Heavy"/>
          <w:b/>
          <w:sz w:val="28"/>
        </w:rPr>
        <w:t>2019</w:t>
      </w:r>
      <w:r w:rsidRPr="00D63408">
        <w:rPr>
          <w:rFonts w:ascii="AvenirNext LT Pro Heavy" w:hAnsi="AvenirNext LT Pro Heavy"/>
          <w:b/>
          <w:sz w:val="28"/>
        </w:rPr>
        <w:t>]</w:t>
      </w:r>
    </w:p>
    <w:p w14:paraId="720962A3" w14:textId="77777777" w:rsidR="00D63408" w:rsidRDefault="00D63408">
      <w:pPr>
        <w:rPr>
          <w:b/>
          <w:sz w:val="32"/>
        </w:rPr>
      </w:pPr>
      <w:r>
        <w:rPr>
          <w:b/>
          <w:sz w:val="32"/>
        </w:rPr>
        <w:br w:type="page"/>
      </w:r>
    </w:p>
    <w:p w14:paraId="720962A4" w14:textId="77777777" w:rsidR="00E621EE" w:rsidRDefault="00E621EE">
      <w:pPr>
        <w:rPr>
          <w:b/>
          <w:sz w:val="32"/>
        </w:rPr>
      </w:pPr>
    </w:p>
    <w:p w14:paraId="720962A5" w14:textId="77777777" w:rsidR="00D63408" w:rsidRPr="00053BB8" w:rsidRDefault="00875C4E" w:rsidP="00E70BF2">
      <w:pPr>
        <w:pStyle w:val="Default"/>
        <w:numPr>
          <w:ilvl w:val="0"/>
          <w:numId w:val="2"/>
        </w:numPr>
        <w:ind w:hanging="720"/>
        <w:rPr>
          <w:rFonts w:ascii="AvenirNext LT Pro Heavy" w:hAnsi="AvenirNext LT Pro Heavy"/>
          <w:bCs/>
          <w:color w:val="00A1B3"/>
          <w:sz w:val="32"/>
          <w:szCs w:val="22"/>
        </w:rPr>
      </w:pPr>
      <w:r>
        <w:rPr>
          <w:rFonts w:ascii="AvenirNext LT Pro Heavy" w:hAnsi="AvenirNext LT Pro Heavy"/>
          <w:bCs/>
          <w:color w:val="00A1B3"/>
          <w:sz w:val="32"/>
          <w:szCs w:val="22"/>
        </w:rPr>
        <w:t>Role</w:t>
      </w:r>
      <w:r w:rsidR="00E70BF2" w:rsidRPr="00053BB8">
        <w:rPr>
          <w:rFonts w:ascii="AvenirNext LT Pro Heavy" w:hAnsi="AvenirNext LT Pro Heavy"/>
          <w:bCs/>
          <w:color w:val="00A1B3"/>
          <w:sz w:val="32"/>
          <w:szCs w:val="22"/>
        </w:rPr>
        <w:t xml:space="preserve"> description</w:t>
      </w:r>
    </w:p>
    <w:p w14:paraId="720962A6" w14:textId="77777777" w:rsidR="00D63408" w:rsidRPr="00E70BF2" w:rsidRDefault="00D63408" w:rsidP="00D63408">
      <w:pPr>
        <w:pStyle w:val="Default"/>
        <w:rPr>
          <w:sz w:val="22"/>
          <w:szCs w:val="22"/>
        </w:rPr>
      </w:pPr>
    </w:p>
    <w:p w14:paraId="720962A7" w14:textId="77777777" w:rsidR="00D63408" w:rsidRPr="00B04D91" w:rsidRDefault="00875C4E" w:rsidP="007932EA">
      <w:pPr>
        <w:pStyle w:val="Default"/>
        <w:ind w:left="720"/>
        <w:rPr>
          <w:rFonts w:ascii="AvenirNext LT Pro Regular" w:hAnsi="AvenirNext LT Pro Regular"/>
          <w:szCs w:val="22"/>
        </w:rPr>
      </w:pPr>
      <w:r w:rsidRPr="00875C4E">
        <w:rPr>
          <w:rFonts w:ascii="AvenirNext LT Pro Regular" w:hAnsi="AvenirNext LT Pro Regular"/>
          <w:szCs w:val="22"/>
        </w:rPr>
        <w:t>The role</w:t>
      </w:r>
      <w:r w:rsidR="00D63408" w:rsidRPr="00875C4E">
        <w:rPr>
          <w:rFonts w:ascii="AvenirNext LT Pro Regular" w:hAnsi="AvenirNext LT Pro Regular"/>
          <w:szCs w:val="22"/>
        </w:rPr>
        <w:t xml:space="preserve"> description does not describe a comprehensive list of duties, rather a broad</w:t>
      </w:r>
      <w:r w:rsidRPr="00875C4E">
        <w:rPr>
          <w:rFonts w:ascii="AvenirNext LT Pro Regular" w:hAnsi="AvenirNext LT Pro Regular"/>
          <w:szCs w:val="22"/>
        </w:rPr>
        <w:t>er range of responsibilities</w:t>
      </w:r>
      <w:r w:rsidR="00D63408" w:rsidRPr="00875C4E">
        <w:rPr>
          <w:rFonts w:ascii="AvenirNext LT Pro Regular" w:hAnsi="AvenirNext LT Pro Regular"/>
          <w:szCs w:val="22"/>
        </w:rPr>
        <w:t>. The role profile is subject to review and change.</w:t>
      </w:r>
      <w:r w:rsidR="00D63408" w:rsidRPr="00B04D91">
        <w:rPr>
          <w:rFonts w:ascii="AvenirNext LT Pro Regular" w:hAnsi="AvenirNext LT Pro Regular"/>
          <w:szCs w:val="22"/>
        </w:rPr>
        <w:t xml:space="preserve"> </w:t>
      </w:r>
    </w:p>
    <w:p w14:paraId="720962A8" w14:textId="77777777" w:rsidR="00D63408" w:rsidRPr="00E70BF2" w:rsidRDefault="00D63408" w:rsidP="00D63408">
      <w:pPr>
        <w:pStyle w:val="Default"/>
        <w:rPr>
          <w:sz w:val="22"/>
          <w:szCs w:val="22"/>
        </w:rPr>
      </w:pPr>
    </w:p>
    <w:p w14:paraId="720962A9" w14:textId="77777777" w:rsidR="00D63408" w:rsidRPr="00053BB8" w:rsidRDefault="00875C4E" w:rsidP="00E70BF2">
      <w:pPr>
        <w:pStyle w:val="Default"/>
        <w:rPr>
          <w:rFonts w:ascii="AvenirNext LT Pro Heavy" w:hAnsi="AvenirNext LT Pro Heavy"/>
          <w:bCs/>
          <w:color w:val="00A1B3"/>
          <w:sz w:val="28"/>
          <w:szCs w:val="22"/>
        </w:rPr>
      </w:pPr>
      <w:r>
        <w:rPr>
          <w:rFonts w:ascii="AvenirNext LT Pro Heavy" w:hAnsi="AvenirNext LT Pro Heavy"/>
          <w:bCs/>
          <w:color w:val="00A1B3"/>
          <w:sz w:val="28"/>
          <w:szCs w:val="22"/>
        </w:rPr>
        <w:t>1.1</w:t>
      </w:r>
      <w:r>
        <w:rPr>
          <w:rFonts w:ascii="AvenirNext LT Pro Heavy" w:hAnsi="AvenirNext LT Pro Heavy"/>
          <w:bCs/>
          <w:color w:val="00A1B3"/>
          <w:sz w:val="28"/>
          <w:szCs w:val="22"/>
        </w:rPr>
        <w:tab/>
        <w:t>Role</w:t>
      </w:r>
      <w:r w:rsidR="00E70BF2" w:rsidRPr="00053BB8">
        <w:rPr>
          <w:rFonts w:ascii="AvenirNext LT Pro Heavy" w:hAnsi="AvenirNext LT Pro Heavy"/>
          <w:bCs/>
          <w:color w:val="00A1B3"/>
          <w:sz w:val="28"/>
          <w:szCs w:val="22"/>
        </w:rPr>
        <w:t xml:space="preserve"> purpose </w:t>
      </w:r>
    </w:p>
    <w:p w14:paraId="720962AA" w14:textId="77777777" w:rsidR="00D63408" w:rsidRPr="00E70BF2" w:rsidRDefault="00D63408" w:rsidP="00D63408">
      <w:pPr>
        <w:pStyle w:val="Default"/>
        <w:ind w:left="360"/>
        <w:rPr>
          <w:sz w:val="22"/>
          <w:szCs w:val="22"/>
        </w:rPr>
      </w:pPr>
    </w:p>
    <w:p w14:paraId="720962AB" w14:textId="77777777" w:rsidR="005E1EE5" w:rsidRPr="005E1EE5" w:rsidRDefault="006112D4" w:rsidP="005E1EE5">
      <w:pPr>
        <w:pStyle w:val="Default"/>
        <w:ind w:left="709"/>
        <w:rPr>
          <w:rFonts w:ascii="AvenirNext LT Pro Regular" w:eastAsia="Times New Roman" w:hAnsi="AvenirNext LT Pro Regular"/>
          <w:bCs/>
          <w:lang w:eastAsia="en-GB"/>
        </w:rPr>
      </w:pPr>
      <w:r w:rsidRPr="006112D4">
        <w:rPr>
          <w:rFonts w:ascii="AvenirNext LT Pro Regular" w:eastAsia="Times New Roman" w:hAnsi="AvenirNext LT Pro Regular"/>
          <w:bCs/>
          <w:lang w:eastAsia="en-GB"/>
        </w:rPr>
        <w:t xml:space="preserve">This role is to support service users in activities and groups that increase self confidence, </w:t>
      </w:r>
      <w:r w:rsidR="00337931">
        <w:rPr>
          <w:rFonts w:ascii="AvenirNext LT Pro Regular" w:eastAsia="Times New Roman" w:hAnsi="AvenirNext LT Pro Regular"/>
          <w:bCs/>
          <w:lang w:eastAsia="en-GB"/>
        </w:rPr>
        <w:t xml:space="preserve">social inclusion, and help people </w:t>
      </w:r>
      <w:r w:rsidRPr="006112D4">
        <w:rPr>
          <w:rFonts w:ascii="AvenirNext LT Pro Regular" w:eastAsia="Times New Roman" w:hAnsi="AvenirNext LT Pro Regular"/>
          <w:bCs/>
          <w:lang w:eastAsia="en-GB"/>
        </w:rPr>
        <w:t>to find positive ways of spending time to improve wellbeing.</w:t>
      </w:r>
    </w:p>
    <w:p w14:paraId="720962AC" w14:textId="77777777" w:rsidR="00AC3A21" w:rsidRDefault="00AC3A21" w:rsidP="005E1EE5">
      <w:pPr>
        <w:pStyle w:val="Default"/>
        <w:rPr>
          <w:rFonts w:ascii="AvenirNext LT Pro Heavy" w:hAnsi="AvenirNext LT Pro Heavy"/>
          <w:bCs/>
          <w:color w:val="00A1B3"/>
          <w:szCs w:val="22"/>
        </w:rPr>
      </w:pPr>
    </w:p>
    <w:p w14:paraId="720962AD" w14:textId="77777777" w:rsidR="00D63408" w:rsidRDefault="00D63408" w:rsidP="00CD75DA">
      <w:pPr>
        <w:pStyle w:val="Default"/>
        <w:ind w:firstLine="709"/>
        <w:rPr>
          <w:rFonts w:ascii="AvenirNext LT Pro Heavy" w:hAnsi="AvenirNext LT Pro Heavy"/>
          <w:bCs/>
          <w:color w:val="00A1B3"/>
          <w:szCs w:val="22"/>
        </w:rPr>
      </w:pPr>
      <w:r w:rsidRPr="00053BB8">
        <w:rPr>
          <w:rFonts w:ascii="AvenirNext LT Pro Heavy" w:hAnsi="AvenirNext LT Pro Heavy"/>
          <w:bCs/>
          <w:color w:val="00A1B3"/>
          <w:szCs w:val="22"/>
        </w:rPr>
        <w:t xml:space="preserve">Job Context </w:t>
      </w:r>
    </w:p>
    <w:p w14:paraId="720962AE" w14:textId="77777777" w:rsidR="00EE2EBF" w:rsidRDefault="00EE2EBF" w:rsidP="00CD75DA">
      <w:pPr>
        <w:pStyle w:val="Default"/>
        <w:ind w:firstLine="709"/>
        <w:rPr>
          <w:rFonts w:ascii="AvenirNext LT Pro Heavy" w:hAnsi="AvenirNext LT Pro Heavy"/>
          <w:bCs/>
          <w:color w:val="00A1B3"/>
          <w:szCs w:val="22"/>
        </w:rPr>
      </w:pPr>
    </w:p>
    <w:p w14:paraId="720962AF" w14:textId="77777777" w:rsidR="00EE2EBF" w:rsidRPr="00EE2EBF" w:rsidRDefault="00EE2EBF" w:rsidP="00EE2EBF">
      <w:pPr>
        <w:spacing w:after="0" w:line="240" w:lineRule="auto"/>
        <w:ind w:left="709"/>
        <w:rPr>
          <w:rFonts w:ascii="AvenirNext LT Pro Regular" w:eastAsia="Times New Roman" w:hAnsi="AvenirNext LT Pro Regular"/>
          <w:sz w:val="24"/>
          <w:szCs w:val="24"/>
          <w:lang w:eastAsia="en-GB"/>
        </w:rPr>
      </w:pPr>
      <w:r w:rsidRPr="00EE2EBF">
        <w:rPr>
          <w:rFonts w:ascii="AvenirNext LT Pro Regular" w:eastAsia="Times New Roman" w:hAnsi="AvenirNext LT Pro Regular"/>
          <w:sz w:val="24"/>
          <w:szCs w:val="24"/>
          <w:lang w:eastAsia="en-GB"/>
        </w:rPr>
        <w:t>Volunteers are highly valued as part of our organisation, as they ensure that we are able to provide high quality, well informed and innovative services to our service users. Without volunteers, some of our most important and effective services would not be able to operate.</w:t>
      </w:r>
    </w:p>
    <w:p w14:paraId="720962B0" w14:textId="77777777" w:rsidR="00D63408" w:rsidRPr="00B04D91" w:rsidRDefault="00D63408" w:rsidP="00EE2EBF">
      <w:pPr>
        <w:tabs>
          <w:tab w:val="left" w:pos="0"/>
        </w:tabs>
        <w:ind w:right="-188"/>
        <w:rPr>
          <w:rStyle w:val="A31"/>
          <w:rFonts w:ascii="AvenirNext LT Pro Regular" w:hAnsi="AvenirNext LT Pro Regular" w:cs="Arial"/>
          <w:b w:val="0"/>
          <w:sz w:val="24"/>
          <w:szCs w:val="22"/>
        </w:rPr>
      </w:pPr>
    </w:p>
    <w:p w14:paraId="720962B1" w14:textId="77777777" w:rsidR="00D63408" w:rsidRPr="00053BB8" w:rsidRDefault="00E70BF2" w:rsidP="00B04D91">
      <w:pPr>
        <w:pStyle w:val="ListParagraph"/>
        <w:numPr>
          <w:ilvl w:val="1"/>
          <w:numId w:val="2"/>
        </w:numPr>
        <w:ind w:left="709" w:hanging="709"/>
        <w:rPr>
          <w:rFonts w:ascii="AvenirNext LT Pro Heavy" w:hAnsi="AvenirNext LT Pro Heavy"/>
          <w:bCs/>
          <w:color w:val="00A1B3"/>
          <w:sz w:val="28"/>
        </w:rPr>
      </w:pPr>
      <w:r w:rsidRPr="00053BB8">
        <w:rPr>
          <w:rFonts w:ascii="AvenirNext LT Pro Heavy" w:hAnsi="AvenirNext LT Pro Heavy"/>
          <w:bCs/>
          <w:color w:val="00A1B3"/>
          <w:sz w:val="28"/>
        </w:rPr>
        <w:t>Organisation</w:t>
      </w:r>
    </w:p>
    <w:p w14:paraId="720962B2" w14:textId="77777777" w:rsidR="00B04D91" w:rsidRDefault="00EE2EBF" w:rsidP="00EE2EBF">
      <w:pPr>
        <w:ind w:left="709" w:firstLine="11"/>
        <w:rPr>
          <w:rFonts w:ascii="AvenirNext LT Pro Heavy" w:hAnsi="AvenirNext LT Pro Heavy"/>
          <w:color w:val="00A18B"/>
          <w:sz w:val="28"/>
        </w:rPr>
      </w:pPr>
      <w:r w:rsidRPr="00B04D91">
        <w:rPr>
          <w:rFonts w:ascii="AvenirNext LT Pro Regular" w:hAnsi="AvenirNext LT Pro Regular"/>
          <w:bCs/>
          <w:sz w:val="24"/>
        </w:rPr>
        <w:t>Second Step</w:t>
      </w:r>
      <w:r w:rsidRPr="00B04D91">
        <w:rPr>
          <w:rFonts w:ascii="AvenirNext LT Pro Regular" w:hAnsi="AvenirNext LT Pro Regular"/>
          <w:b/>
          <w:bCs/>
          <w:sz w:val="24"/>
        </w:rPr>
        <w:t xml:space="preserve"> </w:t>
      </w:r>
      <w:r w:rsidRPr="00B04D91">
        <w:rPr>
          <w:rStyle w:val="A31"/>
          <w:rFonts w:ascii="AvenirNext LT Pro Regular" w:hAnsi="AvenirNext LT Pro Regular" w:cs="Arial"/>
          <w:b w:val="0"/>
          <w:sz w:val="24"/>
          <w:szCs w:val="22"/>
        </w:rPr>
        <w:t xml:space="preserve">is a leading mental health charity in the South West offering housing, support and hope to thousands of people with mental health and other problems.  </w:t>
      </w:r>
      <w:r w:rsidRPr="00B04D91">
        <w:rPr>
          <w:rStyle w:val="A63"/>
          <w:rFonts w:ascii="AvenirNext LT Pro Regular" w:hAnsi="AvenirNext LT Pro Regular" w:cs="Arial"/>
          <w:b w:val="0"/>
          <w:sz w:val="24"/>
          <w:szCs w:val="22"/>
        </w:rPr>
        <w:t>Our goal is to inspire hope and deliver change for everybody and every community we work with.</w:t>
      </w:r>
      <w:r w:rsidR="00B04D91">
        <w:rPr>
          <w:rFonts w:ascii="AvenirNext LT Pro Heavy" w:hAnsi="AvenirNext LT Pro Heavy"/>
          <w:color w:val="00A18B"/>
          <w:sz w:val="28"/>
        </w:rPr>
        <w:br w:type="page"/>
      </w:r>
    </w:p>
    <w:p w14:paraId="720962B3" w14:textId="77777777" w:rsidR="00B04D91" w:rsidRDefault="00D54F44" w:rsidP="007932EA">
      <w:pPr>
        <w:pStyle w:val="ListParagraph"/>
        <w:numPr>
          <w:ilvl w:val="1"/>
          <w:numId w:val="2"/>
        </w:numPr>
        <w:ind w:left="709" w:hanging="709"/>
        <w:rPr>
          <w:rFonts w:ascii="AvenirNext LT Pro Heavy" w:hAnsi="AvenirNext LT Pro Heavy"/>
          <w:color w:val="00A1B3"/>
          <w:sz w:val="28"/>
        </w:rPr>
      </w:pPr>
      <w:r>
        <w:rPr>
          <w:rFonts w:ascii="AvenirNext LT Pro Heavy" w:hAnsi="AvenirNext LT Pro Heavy"/>
          <w:color w:val="00A1B3"/>
          <w:sz w:val="28"/>
        </w:rPr>
        <w:lastRenderedPageBreak/>
        <w:t>Role</w:t>
      </w:r>
      <w:r w:rsidR="007932EA" w:rsidRPr="00053BB8">
        <w:rPr>
          <w:rFonts w:ascii="AvenirNext LT Pro Heavy" w:hAnsi="AvenirNext LT Pro Heavy"/>
          <w:color w:val="00A1B3"/>
          <w:sz w:val="28"/>
        </w:rPr>
        <w:t xml:space="preserve"> accountabilities</w:t>
      </w:r>
    </w:p>
    <w:p w14:paraId="720962B4" w14:textId="77777777" w:rsidR="00337931" w:rsidRPr="00337931" w:rsidRDefault="00337931" w:rsidP="00337931">
      <w:pPr>
        <w:pStyle w:val="NoSpacing"/>
        <w:rPr>
          <w:rFonts w:ascii="AvenirNext LT Pro Regular" w:hAnsi="AvenirNext LT Pro Regular"/>
          <w:b/>
          <w:bCs/>
          <w:sz w:val="24"/>
          <w:szCs w:val="24"/>
        </w:rPr>
      </w:pPr>
      <w:r w:rsidRPr="00337931">
        <w:rPr>
          <w:rFonts w:ascii="AvenirNext LT Pro Regular" w:hAnsi="AvenirNext LT Pro Regular"/>
          <w:bCs/>
          <w:sz w:val="24"/>
          <w:szCs w:val="24"/>
        </w:rPr>
        <w:t>Activities will vary depending on the service this role is placed within, but could include:</w:t>
      </w:r>
    </w:p>
    <w:p w14:paraId="720962B5" w14:textId="77777777" w:rsidR="00337931" w:rsidRPr="00337931" w:rsidRDefault="00337931" w:rsidP="00337931">
      <w:pPr>
        <w:pStyle w:val="NoSpacing"/>
        <w:numPr>
          <w:ilvl w:val="0"/>
          <w:numId w:val="11"/>
        </w:numPr>
        <w:rPr>
          <w:rFonts w:ascii="AvenirNext LT Pro Regular" w:hAnsi="AvenirNext LT Pro Regular"/>
          <w:bCs/>
          <w:sz w:val="24"/>
          <w:szCs w:val="24"/>
        </w:rPr>
      </w:pPr>
      <w:r w:rsidRPr="00337931">
        <w:rPr>
          <w:rFonts w:ascii="AvenirNext LT Pro Regular" w:hAnsi="AvenirNext LT Pro Regular"/>
          <w:bCs/>
          <w:sz w:val="24"/>
          <w:szCs w:val="24"/>
        </w:rPr>
        <w:t>Supporting service users in activities and groups that increase self confidence, social inclusion, and help them to find positive ways of spe</w:t>
      </w:r>
      <w:r>
        <w:rPr>
          <w:rFonts w:ascii="AvenirNext LT Pro Regular" w:hAnsi="AvenirNext LT Pro Regular"/>
          <w:bCs/>
          <w:sz w:val="24"/>
          <w:szCs w:val="24"/>
        </w:rPr>
        <w:t>nding time to improve wellbeing</w:t>
      </w:r>
    </w:p>
    <w:p w14:paraId="720962B6" w14:textId="77777777" w:rsidR="00337931" w:rsidRPr="00337931" w:rsidRDefault="00337931" w:rsidP="00337931">
      <w:pPr>
        <w:pStyle w:val="NoSpacing"/>
        <w:numPr>
          <w:ilvl w:val="0"/>
          <w:numId w:val="11"/>
        </w:numPr>
        <w:rPr>
          <w:rFonts w:ascii="AvenirNext LT Pro Regular" w:hAnsi="AvenirNext LT Pro Regular"/>
          <w:bCs/>
          <w:sz w:val="24"/>
          <w:szCs w:val="24"/>
        </w:rPr>
      </w:pPr>
      <w:r w:rsidRPr="00337931">
        <w:rPr>
          <w:rFonts w:ascii="AvenirNext LT Pro Regular" w:hAnsi="AvenirNext LT Pro Regular"/>
          <w:bCs/>
          <w:sz w:val="24"/>
          <w:szCs w:val="24"/>
        </w:rPr>
        <w:t xml:space="preserve">Delivering, developing or supporting a member of staff with a weekly group (depending on </w:t>
      </w:r>
      <w:r>
        <w:rPr>
          <w:rFonts w:ascii="AvenirNext LT Pro Regular" w:hAnsi="AvenirNext LT Pro Regular"/>
          <w:bCs/>
          <w:sz w:val="24"/>
          <w:szCs w:val="24"/>
        </w:rPr>
        <w:t>the service and activity type)</w:t>
      </w:r>
    </w:p>
    <w:p w14:paraId="720962B7" w14:textId="77777777" w:rsidR="00337931" w:rsidRPr="00337931" w:rsidRDefault="00337931" w:rsidP="00337931">
      <w:pPr>
        <w:pStyle w:val="NoSpacing"/>
        <w:numPr>
          <w:ilvl w:val="0"/>
          <w:numId w:val="11"/>
        </w:numPr>
        <w:rPr>
          <w:rFonts w:ascii="AvenirNext LT Pro Regular" w:hAnsi="AvenirNext LT Pro Regular"/>
          <w:bCs/>
          <w:sz w:val="24"/>
          <w:szCs w:val="24"/>
        </w:rPr>
      </w:pPr>
      <w:r w:rsidRPr="00337931">
        <w:rPr>
          <w:rFonts w:ascii="AvenirNext LT Pro Regular" w:hAnsi="AvenirNext LT Pro Regular"/>
          <w:bCs/>
          <w:sz w:val="24"/>
          <w:szCs w:val="24"/>
        </w:rPr>
        <w:t>Using your own interests and sharing skills to engage service users in activities such as gardening, creativity, cookery, walking, relaxation, m</w:t>
      </w:r>
      <w:r>
        <w:rPr>
          <w:rFonts w:ascii="AvenirNext LT Pro Regular" w:hAnsi="AvenirNext LT Pro Regular"/>
          <w:bCs/>
          <w:sz w:val="24"/>
          <w:szCs w:val="24"/>
        </w:rPr>
        <w:t xml:space="preserve">usic, social activities, sport </w:t>
      </w:r>
      <w:r w:rsidRPr="00337931">
        <w:rPr>
          <w:rFonts w:ascii="AvenirNext LT Pro Regular" w:hAnsi="AvenirNext LT Pro Regular"/>
          <w:bCs/>
          <w:sz w:val="24"/>
          <w:szCs w:val="24"/>
        </w:rPr>
        <w:t>and photography</w:t>
      </w:r>
    </w:p>
    <w:p w14:paraId="720962B8" w14:textId="77777777" w:rsidR="00337931" w:rsidRPr="00337931" w:rsidRDefault="00337931" w:rsidP="00337931">
      <w:pPr>
        <w:pStyle w:val="NoSpacing"/>
        <w:numPr>
          <w:ilvl w:val="0"/>
          <w:numId w:val="11"/>
        </w:numPr>
        <w:rPr>
          <w:rFonts w:ascii="AvenirNext LT Pro Regular" w:hAnsi="AvenirNext LT Pro Regular"/>
          <w:bCs/>
          <w:sz w:val="24"/>
          <w:szCs w:val="24"/>
        </w:rPr>
      </w:pPr>
      <w:r w:rsidRPr="00337931">
        <w:rPr>
          <w:rFonts w:ascii="AvenirNext LT Pro Regular" w:hAnsi="AvenirNext LT Pro Regular"/>
          <w:bCs/>
          <w:sz w:val="24"/>
          <w:szCs w:val="24"/>
        </w:rPr>
        <w:t xml:space="preserve">Promoting activities to service users and encouraging them to get involved </w:t>
      </w:r>
    </w:p>
    <w:p w14:paraId="720962B9" w14:textId="77777777" w:rsidR="00E01249" w:rsidRPr="00E01249" w:rsidRDefault="00E01249" w:rsidP="00337931">
      <w:pPr>
        <w:pStyle w:val="NoSpacing"/>
        <w:ind w:firstLine="360"/>
        <w:rPr>
          <w:rFonts w:ascii="AvenirNext LT Pro Regular" w:hAnsi="AvenirNext LT Pro Regular"/>
          <w:bCs/>
          <w:sz w:val="24"/>
          <w:szCs w:val="24"/>
        </w:rPr>
      </w:pPr>
    </w:p>
    <w:p w14:paraId="720962BA" w14:textId="77777777" w:rsidR="00337931" w:rsidRDefault="00337931" w:rsidP="00E01249">
      <w:pPr>
        <w:pStyle w:val="NoSpacing"/>
        <w:ind w:left="284" w:hanging="284"/>
        <w:rPr>
          <w:rFonts w:ascii="AvenirNext LT Pro Heavy" w:hAnsi="AvenirNext LT Pro Heavy"/>
          <w:bCs/>
          <w:color w:val="00A1B3"/>
          <w:sz w:val="32"/>
        </w:rPr>
      </w:pPr>
    </w:p>
    <w:p w14:paraId="720962BB" w14:textId="77777777" w:rsidR="00D54F44" w:rsidRPr="00053BB8" w:rsidRDefault="00D54F44" w:rsidP="00E01249">
      <w:pPr>
        <w:pStyle w:val="NoSpacing"/>
        <w:ind w:left="284" w:hanging="284"/>
        <w:rPr>
          <w:rFonts w:ascii="AvenirNext LT Pro Heavy" w:hAnsi="AvenirNext LT Pro Heavy"/>
          <w:bCs/>
          <w:color w:val="00A1B3"/>
          <w:sz w:val="32"/>
        </w:rPr>
      </w:pPr>
      <w:r>
        <w:rPr>
          <w:rFonts w:ascii="AvenirNext LT Pro Heavy" w:hAnsi="AvenirNext LT Pro Heavy"/>
          <w:bCs/>
          <w:color w:val="00A1B3"/>
          <w:sz w:val="32"/>
        </w:rPr>
        <w:t xml:space="preserve"> People Profile</w:t>
      </w:r>
    </w:p>
    <w:p w14:paraId="720962BC" w14:textId="77777777" w:rsidR="00875C4E" w:rsidRPr="00875C4E" w:rsidRDefault="00875C4E" w:rsidP="00875C4E">
      <w:pPr>
        <w:rPr>
          <w:rFonts w:ascii="AvenirNext LT Pro Regular" w:hAnsi="AvenirNext LT Pro Regular"/>
          <w:color w:val="00A1B3"/>
          <w:sz w:val="24"/>
          <w:szCs w:val="24"/>
        </w:rPr>
      </w:pPr>
    </w:p>
    <w:p w14:paraId="720962BD" w14:textId="77777777" w:rsidR="007932EA" w:rsidRPr="00D54F44" w:rsidRDefault="007974AE" w:rsidP="00D54F44">
      <w:pPr>
        <w:pStyle w:val="ListParagraph"/>
        <w:numPr>
          <w:ilvl w:val="1"/>
          <w:numId w:val="6"/>
        </w:numPr>
        <w:rPr>
          <w:rFonts w:ascii="AvenirNext LT Pro Heavy" w:hAnsi="AvenirNext LT Pro Heavy"/>
          <w:color w:val="00A1B3"/>
          <w:sz w:val="28"/>
        </w:rPr>
      </w:pPr>
      <w:r w:rsidRPr="00D54F44">
        <w:rPr>
          <w:rFonts w:ascii="AvenirNext LT Pro Heavy" w:hAnsi="AvenirNext LT Pro Heavy"/>
          <w:color w:val="00A1B3"/>
          <w:sz w:val="28"/>
        </w:rPr>
        <w:t xml:space="preserve">Skills and experience required </w:t>
      </w:r>
    </w:p>
    <w:p w14:paraId="720962BE" w14:textId="77777777" w:rsidR="00337931" w:rsidRPr="00337931" w:rsidRDefault="00337931" w:rsidP="00337931">
      <w:pPr>
        <w:numPr>
          <w:ilvl w:val="0"/>
          <w:numId w:val="11"/>
        </w:numPr>
        <w:autoSpaceDE w:val="0"/>
        <w:autoSpaceDN w:val="0"/>
        <w:adjustRightInd w:val="0"/>
        <w:spacing w:after="0" w:line="240" w:lineRule="auto"/>
        <w:rPr>
          <w:rFonts w:ascii="AvenirNext LT Pro Regular" w:hAnsi="AvenirNext LT Pro Regular"/>
          <w:bCs/>
          <w:sz w:val="24"/>
          <w:szCs w:val="24"/>
        </w:rPr>
      </w:pPr>
      <w:r w:rsidRPr="00337931">
        <w:rPr>
          <w:rFonts w:ascii="AvenirNext LT Pro Regular" w:hAnsi="AvenirNext LT Pro Regular"/>
          <w:bCs/>
          <w:sz w:val="24"/>
          <w:szCs w:val="24"/>
        </w:rPr>
        <w:t>Good communication and interpersonal skills, communicating positively with service users and within the staff team, the ability to actively engage with and listen to others</w:t>
      </w:r>
    </w:p>
    <w:p w14:paraId="720962BF" w14:textId="77777777" w:rsidR="00337931" w:rsidRPr="00337931" w:rsidRDefault="00337931" w:rsidP="00337931">
      <w:pPr>
        <w:numPr>
          <w:ilvl w:val="0"/>
          <w:numId w:val="11"/>
        </w:numPr>
        <w:autoSpaceDE w:val="0"/>
        <w:autoSpaceDN w:val="0"/>
        <w:adjustRightInd w:val="0"/>
        <w:spacing w:after="0" w:line="240" w:lineRule="auto"/>
        <w:rPr>
          <w:rFonts w:ascii="AvenirNext LT Pro Regular" w:hAnsi="AvenirNext LT Pro Regular"/>
          <w:bCs/>
          <w:sz w:val="24"/>
          <w:szCs w:val="24"/>
        </w:rPr>
      </w:pPr>
      <w:r w:rsidRPr="00337931">
        <w:rPr>
          <w:rFonts w:ascii="AvenirNext LT Pro Regular" w:hAnsi="AvenirNext LT Pro Regular"/>
          <w:bCs/>
          <w:sz w:val="24"/>
          <w:szCs w:val="24"/>
        </w:rPr>
        <w:t xml:space="preserve">Enthusiasm and an interest </w:t>
      </w:r>
      <w:r>
        <w:rPr>
          <w:rFonts w:ascii="AvenirNext LT Pro Regular" w:hAnsi="AvenirNext LT Pro Regular"/>
          <w:bCs/>
          <w:sz w:val="24"/>
          <w:szCs w:val="24"/>
        </w:rPr>
        <w:t xml:space="preserve">in the particular group subject </w:t>
      </w:r>
      <w:r w:rsidRPr="00337931">
        <w:rPr>
          <w:rFonts w:ascii="AvenirNext LT Pro Regular" w:hAnsi="AvenirNext LT Pro Regular"/>
          <w:bCs/>
          <w:sz w:val="24"/>
          <w:szCs w:val="24"/>
        </w:rPr>
        <w:t>and the ability to share this, encourage and motivate others to engage with the activity</w:t>
      </w:r>
    </w:p>
    <w:p w14:paraId="720962C0" w14:textId="77777777" w:rsidR="00337931" w:rsidRPr="00337931" w:rsidRDefault="00337931" w:rsidP="00337931">
      <w:pPr>
        <w:numPr>
          <w:ilvl w:val="0"/>
          <w:numId w:val="11"/>
        </w:numPr>
        <w:autoSpaceDE w:val="0"/>
        <w:autoSpaceDN w:val="0"/>
        <w:adjustRightInd w:val="0"/>
        <w:spacing w:after="0" w:line="240" w:lineRule="auto"/>
        <w:rPr>
          <w:rFonts w:ascii="AvenirNext LT Pro Regular" w:hAnsi="AvenirNext LT Pro Regular"/>
          <w:bCs/>
          <w:sz w:val="24"/>
          <w:szCs w:val="24"/>
        </w:rPr>
      </w:pPr>
      <w:r w:rsidRPr="00337931">
        <w:rPr>
          <w:rFonts w:ascii="AvenirNext LT Pro Regular" w:hAnsi="AvenirNext LT Pro Regular"/>
          <w:bCs/>
          <w:sz w:val="24"/>
          <w:szCs w:val="24"/>
        </w:rPr>
        <w:t>You will need to be reliable, punctual and patient, and able to commit to a regular group</w:t>
      </w:r>
    </w:p>
    <w:p w14:paraId="720962C1" w14:textId="77777777" w:rsidR="00337931" w:rsidRPr="00337931" w:rsidRDefault="00337931" w:rsidP="00337931">
      <w:pPr>
        <w:numPr>
          <w:ilvl w:val="0"/>
          <w:numId w:val="11"/>
        </w:numPr>
        <w:autoSpaceDE w:val="0"/>
        <w:autoSpaceDN w:val="0"/>
        <w:adjustRightInd w:val="0"/>
        <w:spacing w:after="0" w:line="240" w:lineRule="auto"/>
        <w:rPr>
          <w:rFonts w:ascii="AvenirNext LT Pro Regular" w:hAnsi="AvenirNext LT Pro Regular"/>
          <w:bCs/>
          <w:sz w:val="24"/>
          <w:szCs w:val="24"/>
        </w:rPr>
      </w:pPr>
      <w:r w:rsidRPr="00337931">
        <w:rPr>
          <w:rFonts w:ascii="AvenirNext LT Pro Regular" w:hAnsi="AvenirNext LT Pro Regular"/>
          <w:bCs/>
          <w:sz w:val="24"/>
          <w:szCs w:val="24"/>
        </w:rPr>
        <w:t>Be non-judgmental and able to respect a person’s right to choose how they live</w:t>
      </w:r>
    </w:p>
    <w:p w14:paraId="720962C2" w14:textId="77777777" w:rsidR="00337931" w:rsidRPr="00337931" w:rsidRDefault="00337931" w:rsidP="00337931">
      <w:pPr>
        <w:numPr>
          <w:ilvl w:val="0"/>
          <w:numId w:val="11"/>
        </w:numPr>
        <w:autoSpaceDE w:val="0"/>
        <w:autoSpaceDN w:val="0"/>
        <w:adjustRightInd w:val="0"/>
        <w:spacing w:after="0" w:line="240" w:lineRule="auto"/>
        <w:rPr>
          <w:rFonts w:ascii="AvenirNext LT Pro Regular" w:hAnsi="AvenirNext LT Pro Regular"/>
          <w:bCs/>
          <w:sz w:val="24"/>
          <w:szCs w:val="24"/>
        </w:rPr>
      </w:pPr>
      <w:r w:rsidRPr="00337931">
        <w:rPr>
          <w:rFonts w:ascii="AvenirNext LT Pro Regular" w:hAnsi="AvenirNext LT Pro Regular"/>
          <w:bCs/>
          <w:sz w:val="24"/>
          <w:szCs w:val="24"/>
        </w:rPr>
        <w:t>Confidence to share your interests and experiences with service users appropriately</w:t>
      </w:r>
    </w:p>
    <w:p w14:paraId="720962C3" w14:textId="77777777" w:rsidR="00337931" w:rsidRPr="00337931" w:rsidRDefault="00337931" w:rsidP="00337931">
      <w:pPr>
        <w:numPr>
          <w:ilvl w:val="0"/>
          <w:numId w:val="11"/>
        </w:numPr>
        <w:autoSpaceDE w:val="0"/>
        <w:autoSpaceDN w:val="0"/>
        <w:adjustRightInd w:val="0"/>
        <w:spacing w:after="0" w:line="240" w:lineRule="auto"/>
        <w:rPr>
          <w:rFonts w:ascii="AvenirNext LT Pro Regular" w:hAnsi="AvenirNext LT Pro Regular"/>
          <w:b/>
          <w:bCs/>
          <w:sz w:val="24"/>
          <w:szCs w:val="24"/>
        </w:rPr>
      </w:pPr>
      <w:r w:rsidRPr="00337931">
        <w:rPr>
          <w:rFonts w:ascii="AvenirNext LT Pro Regular" w:hAnsi="AvenirNext LT Pro Regular"/>
          <w:bCs/>
          <w:sz w:val="24"/>
          <w:szCs w:val="24"/>
        </w:rPr>
        <w:t>We welcome volunteers with lived experience of the issues facing service users – across homelessness, mental health issues, drug and alcohol problems, offending histories and other life issues, and experience of using services.</w:t>
      </w:r>
    </w:p>
    <w:p w14:paraId="720962C4" w14:textId="77777777" w:rsidR="00D54F44" w:rsidRDefault="00D54F44" w:rsidP="00337931">
      <w:pPr>
        <w:autoSpaceDE w:val="0"/>
        <w:autoSpaceDN w:val="0"/>
        <w:adjustRightInd w:val="0"/>
        <w:spacing w:after="0" w:line="240" w:lineRule="auto"/>
        <w:ind w:left="284"/>
        <w:rPr>
          <w:rFonts w:ascii="AvenirNext LT Pro Regular" w:hAnsi="AvenirNext LT Pro Regular"/>
          <w:sz w:val="24"/>
          <w:szCs w:val="24"/>
        </w:rPr>
      </w:pPr>
    </w:p>
    <w:p w14:paraId="720962C5" w14:textId="77777777" w:rsidR="007974AE" w:rsidRDefault="007974AE" w:rsidP="00D54F44">
      <w:pPr>
        <w:autoSpaceDE w:val="0"/>
        <w:autoSpaceDN w:val="0"/>
        <w:adjustRightInd w:val="0"/>
        <w:spacing w:after="0" w:line="240" w:lineRule="auto"/>
        <w:rPr>
          <w:rFonts w:ascii="AvenirNext LT Pro Regular" w:hAnsi="AvenirNext LT Pro Regular"/>
          <w:sz w:val="24"/>
          <w:szCs w:val="24"/>
        </w:rPr>
      </w:pPr>
    </w:p>
    <w:p w14:paraId="720962C6" w14:textId="77777777" w:rsidR="00A7224F" w:rsidRDefault="00A7224F" w:rsidP="00D54F44">
      <w:pPr>
        <w:autoSpaceDE w:val="0"/>
        <w:autoSpaceDN w:val="0"/>
        <w:adjustRightInd w:val="0"/>
        <w:spacing w:after="0" w:line="240" w:lineRule="auto"/>
        <w:rPr>
          <w:rFonts w:ascii="AvenirNext LT Pro Regular" w:hAnsi="AvenirNext LT Pro Regular"/>
          <w:sz w:val="24"/>
          <w:szCs w:val="24"/>
        </w:rPr>
      </w:pPr>
    </w:p>
    <w:p w14:paraId="720962C7" w14:textId="77777777" w:rsidR="00A7224F" w:rsidRDefault="00A7224F" w:rsidP="00D54F44">
      <w:pPr>
        <w:autoSpaceDE w:val="0"/>
        <w:autoSpaceDN w:val="0"/>
        <w:adjustRightInd w:val="0"/>
        <w:spacing w:after="0" w:line="240" w:lineRule="auto"/>
        <w:rPr>
          <w:rFonts w:ascii="AvenirNext LT Pro Regular" w:hAnsi="AvenirNext LT Pro Regular"/>
          <w:sz w:val="24"/>
          <w:szCs w:val="24"/>
        </w:rPr>
      </w:pPr>
    </w:p>
    <w:p w14:paraId="720962C8" w14:textId="77777777" w:rsidR="00A7224F" w:rsidRDefault="00A7224F" w:rsidP="00D54F44">
      <w:pPr>
        <w:autoSpaceDE w:val="0"/>
        <w:autoSpaceDN w:val="0"/>
        <w:adjustRightInd w:val="0"/>
        <w:spacing w:after="0" w:line="240" w:lineRule="auto"/>
        <w:rPr>
          <w:rFonts w:ascii="AvenirNext LT Pro Regular" w:hAnsi="AvenirNext LT Pro Regular"/>
          <w:sz w:val="24"/>
          <w:szCs w:val="24"/>
        </w:rPr>
      </w:pPr>
    </w:p>
    <w:p w14:paraId="720962C9" w14:textId="77777777" w:rsidR="007974AE" w:rsidRDefault="007974AE" w:rsidP="007974AE">
      <w:pPr>
        <w:autoSpaceDE w:val="0"/>
        <w:autoSpaceDN w:val="0"/>
        <w:adjustRightInd w:val="0"/>
        <w:spacing w:after="0" w:line="240" w:lineRule="auto"/>
        <w:rPr>
          <w:rFonts w:ascii="AvenirNext LT Pro Regular" w:hAnsi="AvenirNext LT Pro Regular"/>
          <w:sz w:val="24"/>
          <w:szCs w:val="24"/>
        </w:rPr>
      </w:pPr>
    </w:p>
    <w:p w14:paraId="720962CA" w14:textId="77777777" w:rsidR="007974AE" w:rsidRDefault="007974AE" w:rsidP="007974AE">
      <w:pPr>
        <w:autoSpaceDE w:val="0"/>
        <w:autoSpaceDN w:val="0"/>
        <w:adjustRightInd w:val="0"/>
        <w:spacing w:after="0" w:line="240" w:lineRule="auto"/>
        <w:rPr>
          <w:rFonts w:ascii="AvenirNext LT Pro Regular" w:hAnsi="AvenirNext LT Pro Regular"/>
          <w:sz w:val="24"/>
          <w:szCs w:val="24"/>
        </w:rPr>
      </w:pPr>
    </w:p>
    <w:p w14:paraId="720962CB" w14:textId="77777777" w:rsidR="007974AE" w:rsidRPr="00A7224F" w:rsidRDefault="007974AE" w:rsidP="00A7224F">
      <w:pPr>
        <w:pStyle w:val="ListParagraph"/>
        <w:numPr>
          <w:ilvl w:val="1"/>
          <w:numId w:val="6"/>
        </w:numPr>
        <w:rPr>
          <w:rFonts w:ascii="AvenirNext LT Pro Heavy" w:hAnsi="AvenirNext LT Pro Heavy"/>
          <w:color w:val="00A1B3"/>
          <w:sz w:val="28"/>
        </w:rPr>
      </w:pPr>
      <w:r w:rsidRPr="00A7224F">
        <w:rPr>
          <w:rFonts w:ascii="AvenirNext LT Pro Heavy" w:hAnsi="AvenirNext LT Pro Heavy"/>
          <w:color w:val="00A1B3"/>
          <w:sz w:val="28"/>
        </w:rPr>
        <w:t>Commitment to Second Step</w:t>
      </w:r>
    </w:p>
    <w:p w14:paraId="720962CC" w14:textId="77777777" w:rsidR="00D54F44" w:rsidRDefault="007974AE" w:rsidP="007974AE">
      <w:pPr>
        <w:autoSpaceDE w:val="0"/>
        <w:autoSpaceDN w:val="0"/>
        <w:adjustRightInd w:val="0"/>
        <w:spacing w:after="0" w:line="240" w:lineRule="auto"/>
        <w:ind w:left="360"/>
        <w:rPr>
          <w:rFonts w:ascii="AvenirNext LT Pro Regular" w:hAnsi="AvenirNext LT Pro Regular"/>
          <w:sz w:val="24"/>
          <w:szCs w:val="24"/>
        </w:rPr>
      </w:pPr>
      <w:r>
        <w:rPr>
          <w:rFonts w:ascii="AvenirNext LT Pro Regular" w:hAnsi="AvenirNext LT Pro Regular"/>
          <w:sz w:val="24"/>
          <w:szCs w:val="24"/>
        </w:rPr>
        <w:t>As a volunteer of Second Step you will have a commitment t</w:t>
      </w:r>
      <w:r w:rsidR="00D54F44">
        <w:rPr>
          <w:rFonts w:ascii="AvenirNext LT Pro Regular" w:hAnsi="AvenirNext LT Pro Regular"/>
          <w:sz w:val="24"/>
          <w:szCs w:val="24"/>
        </w:rPr>
        <w:t xml:space="preserve">o follow Second Step guidelines for the role, as follows: </w:t>
      </w:r>
    </w:p>
    <w:p w14:paraId="720962CD" w14:textId="77777777" w:rsidR="007974AE" w:rsidRPr="007974AE" w:rsidRDefault="007974AE" w:rsidP="00D54F44">
      <w:pPr>
        <w:autoSpaceDE w:val="0"/>
        <w:autoSpaceDN w:val="0"/>
        <w:adjustRightInd w:val="0"/>
        <w:spacing w:after="0" w:line="240" w:lineRule="auto"/>
        <w:rPr>
          <w:rFonts w:ascii="AvenirNext LT Pro Regular" w:hAnsi="AvenirNext LT Pro Regular"/>
          <w:sz w:val="24"/>
          <w:szCs w:val="24"/>
        </w:rPr>
      </w:pPr>
    </w:p>
    <w:p w14:paraId="720962CE" w14:textId="77777777" w:rsidR="00AB7903" w:rsidRPr="00AB7903" w:rsidRDefault="00D54F44" w:rsidP="00AB7903">
      <w:pPr>
        <w:spacing w:after="0"/>
        <w:ind w:left="720"/>
        <w:rPr>
          <w:rFonts w:ascii="AvenirNext LT Pro Regular" w:hAnsi="AvenirNext LT Pro Regular"/>
          <w:sz w:val="24"/>
          <w:szCs w:val="24"/>
        </w:rPr>
      </w:pPr>
      <w:r w:rsidRPr="00D54F44">
        <w:rPr>
          <w:rFonts w:ascii="AvenirNext LT Pro Regular" w:hAnsi="AvenirNext LT Pro Regular"/>
          <w:sz w:val="24"/>
          <w:szCs w:val="24"/>
        </w:rPr>
        <w:t>•</w:t>
      </w:r>
      <w:r w:rsidR="00AB7903" w:rsidRPr="00AB7903">
        <w:t xml:space="preserve"> </w:t>
      </w:r>
      <w:r w:rsidR="00AB7903">
        <w:rPr>
          <w:rFonts w:ascii="AvenirNext LT Pro Regular" w:hAnsi="AvenirNext LT Pro Regular"/>
          <w:sz w:val="24"/>
          <w:szCs w:val="24"/>
        </w:rPr>
        <w:tab/>
      </w:r>
      <w:r w:rsidR="00AB7903" w:rsidRPr="00AB7903">
        <w:rPr>
          <w:rFonts w:ascii="AvenirNext LT Pro Regular" w:hAnsi="AvenirNext LT Pro Regular"/>
          <w:sz w:val="24"/>
          <w:szCs w:val="24"/>
        </w:rPr>
        <w:t>A commitment of 12 months to volunteering, minimum 4 hours each week</w:t>
      </w:r>
    </w:p>
    <w:p w14:paraId="720962CF" w14:textId="77777777" w:rsidR="00AB7903" w:rsidRPr="00AB7903" w:rsidRDefault="00AB7903" w:rsidP="00AB7903">
      <w:pPr>
        <w:spacing w:after="0"/>
        <w:ind w:left="720"/>
        <w:rPr>
          <w:rFonts w:ascii="AvenirNext LT Pro Regular" w:hAnsi="AvenirNext LT Pro Regular"/>
          <w:sz w:val="24"/>
          <w:szCs w:val="24"/>
        </w:rPr>
      </w:pPr>
      <w:r w:rsidRPr="00AB7903">
        <w:rPr>
          <w:rFonts w:ascii="AvenirNext LT Pro Regular" w:hAnsi="AvenirNext LT Pro Regular"/>
          <w:sz w:val="24"/>
          <w:szCs w:val="24"/>
        </w:rPr>
        <w:t>•</w:t>
      </w:r>
      <w:r w:rsidRPr="00AB7903">
        <w:rPr>
          <w:rFonts w:ascii="AvenirNext LT Pro Regular" w:hAnsi="AvenirNext LT Pro Regular"/>
          <w:sz w:val="24"/>
          <w:szCs w:val="24"/>
        </w:rPr>
        <w:tab/>
        <w:t>To attend induction and support sessions as required</w:t>
      </w:r>
    </w:p>
    <w:p w14:paraId="720962D0" w14:textId="77777777" w:rsidR="00AB7903" w:rsidRPr="00AB7903" w:rsidRDefault="00AB7903" w:rsidP="00AB7903">
      <w:pPr>
        <w:spacing w:after="0"/>
        <w:ind w:left="720"/>
        <w:rPr>
          <w:rFonts w:ascii="AvenirNext LT Pro Regular" w:hAnsi="AvenirNext LT Pro Regular"/>
          <w:sz w:val="24"/>
          <w:szCs w:val="24"/>
        </w:rPr>
      </w:pPr>
      <w:r w:rsidRPr="00AB7903">
        <w:rPr>
          <w:rFonts w:ascii="AvenirNext LT Pro Regular" w:hAnsi="AvenirNext LT Pro Regular"/>
          <w:sz w:val="24"/>
          <w:szCs w:val="24"/>
        </w:rPr>
        <w:t>•</w:t>
      </w:r>
      <w:r w:rsidRPr="00AB7903">
        <w:rPr>
          <w:rFonts w:ascii="AvenirNext LT Pro Regular" w:hAnsi="AvenirNext LT Pro Regular"/>
          <w:sz w:val="24"/>
          <w:szCs w:val="24"/>
        </w:rPr>
        <w:tab/>
        <w:t>To maintain confidentiality</w:t>
      </w:r>
    </w:p>
    <w:p w14:paraId="720962D1" w14:textId="77777777" w:rsidR="00AB7903" w:rsidRPr="00AB7903" w:rsidRDefault="00AB7903" w:rsidP="00AB7903">
      <w:pPr>
        <w:spacing w:after="0"/>
        <w:ind w:left="720"/>
        <w:rPr>
          <w:rFonts w:ascii="AvenirNext LT Pro Regular" w:hAnsi="AvenirNext LT Pro Regular"/>
          <w:sz w:val="24"/>
          <w:szCs w:val="24"/>
        </w:rPr>
      </w:pPr>
      <w:r w:rsidRPr="00AB7903">
        <w:rPr>
          <w:rFonts w:ascii="AvenirNext LT Pro Regular" w:hAnsi="AvenirNext LT Pro Regular"/>
          <w:sz w:val="24"/>
          <w:szCs w:val="24"/>
        </w:rPr>
        <w:t>•</w:t>
      </w:r>
      <w:r w:rsidRPr="00AB7903">
        <w:rPr>
          <w:rFonts w:ascii="AvenirNext LT Pro Regular" w:hAnsi="AvenirNext LT Pro Regular"/>
          <w:sz w:val="24"/>
          <w:szCs w:val="24"/>
        </w:rPr>
        <w:tab/>
        <w:t>To adhere to Second Steps Health and Safety guidelines</w:t>
      </w:r>
    </w:p>
    <w:p w14:paraId="720962D2" w14:textId="77777777" w:rsidR="00AB7903" w:rsidRPr="00AB7903" w:rsidRDefault="00AB7903" w:rsidP="00AB7903">
      <w:pPr>
        <w:spacing w:after="0"/>
        <w:ind w:left="720"/>
        <w:rPr>
          <w:rFonts w:ascii="AvenirNext LT Pro Regular" w:hAnsi="AvenirNext LT Pro Regular"/>
          <w:sz w:val="24"/>
          <w:szCs w:val="24"/>
        </w:rPr>
      </w:pPr>
      <w:r w:rsidRPr="00AB7903">
        <w:rPr>
          <w:rFonts w:ascii="AvenirNext LT Pro Regular" w:hAnsi="AvenirNext LT Pro Regular"/>
          <w:sz w:val="24"/>
          <w:szCs w:val="24"/>
        </w:rPr>
        <w:t>•</w:t>
      </w:r>
      <w:r w:rsidRPr="00AB7903">
        <w:rPr>
          <w:rFonts w:ascii="AvenirNext LT Pro Regular" w:hAnsi="AvenirNext LT Pro Regular"/>
          <w:sz w:val="24"/>
          <w:szCs w:val="24"/>
        </w:rPr>
        <w:tab/>
        <w:t>To abide by and put into practice Second Step’s Equal Opportunities Policy</w:t>
      </w:r>
    </w:p>
    <w:p w14:paraId="720962D3" w14:textId="77777777" w:rsidR="00AB7903" w:rsidRDefault="00AB7903" w:rsidP="00AB7903">
      <w:pPr>
        <w:spacing w:after="0"/>
        <w:ind w:left="1440" w:hanging="720"/>
        <w:rPr>
          <w:rFonts w:ascii="AvenirNext LT Pro Regular" w:hAnsi="AvenirNext LT Pro Regular"/>
          <w:sz w:val="24"/>
          <w:szCs w:val="24"/>
        </w:rPr>
      </w:pPr>
      <w:r w:rsidRPr="00AB7903">
        <w:rPr>
          <w:rFonts w:ascii="AvenirNext LT Pro Regular" w:hAnsi="AvenirNext LT Pro Regular"/>
          <w:sz w:val="24"/>
          <w:szCs w:val="24"/>
        </w:rPr>
        <w:t>•</w:t>
      </w:r>
      <w:r w:rsidRPr="00AB7903">
        <w:rPr>
          <w:rFonts w:ascii="AvenirNext LT Pro Regular" w:hAnsi="AvenirNext LT Pro Regular"/>
          <w:sz w:val="24"/>
          <w:szCs w:val="24"/>
        </w:rPr>
        <w:tab/>
        <w:t>You must be free from</w:t>
      </w:r>
      <w:r>
        <w:rPr>
          <w:rFonts w:ascii="AvenirNext LT Pro Regular" w:hAnsi="AvenirNext LT Pro Regular"/>
          <w:sz w:val="24"/>
          <w:szCs w:val="24"/>
        </w:rPr>
        <w:t xml:space="preserve"> problematic</w:t>
      </w:r>
      <w:r w:rsidRPr="00AB7903">
        <w:rPr>
          <w:rFonts w:ascii="AvenirNext LT Pro Regular" w:hAnsi="AvenirNext LT Pro Regular"/>
          <w:sz w:val="24"/>
          <w:szCs w:val="24"/>
        </w:rPr>
        <w:t xml:space="preserve"> drug / alcohol misuse and have been so for the past </w:t>
      </w:r>
      <w:r>
        <w:rPr>
          <w:rFonts w:ascii="AvenirNext LT Pro Regular" w:hAnsi="AvenirNext LT Pro Regular"/>
          <w:sz w:val="24"/>
          <w:szCs w:val="24"/>
        </w:rPr>
        <w:t xml:space="preserve">  </w:t>
      </w:r>
      <w:r w:rsidRPr="00AB7903">
        <w:rPr>
          <w:rFonts w:ascii="AvenirNext LT Pro Regular" w:hAnsi="AvenirNext LT Pro Regular"/>
          <w:sz w:val="24"/>
          <w:szCs w:val="24"/>
        </w:rPr>
        <w:t>six months</w:t>
      </w:r>
    </w:p>
    <w:p w14:paraId="720962D4" w14:textId="77777777" w:rsidR="00AB7903" w:rsidRDefault="00AB7903" w:rsidP="00AB7903">
      <w:pPr>
        <w:pStyle w:val="ListParagraph"/>
        <w:numPr>
          <w:ilvl w:val="0"/>
          <w:numId w:val="10"/>
        </w:numPr>
        <w:spacing w:after="0"/>
        <w:rPr>
          <w:rFonts w:ascii="AvenirNext LT Pro Regular" w:hAnsi="AvenirNext LT Pro Regular"/>
          <w:sz w:val="24"/>
          <w:szCs w:val="24"/>
        </w:rPr>
      </w:pPr>
      <w:r>
        <w:rPr>
          <w:rFonts w:ascii="AvenirNext LT Pro Regular" w:hAnsi="AvenirNext LT Pro Regular"/>
          <w:sz w:val="24"/>
          <w:szCs w:val="24"/>
        </w:rPr>
        <w:t xml:space="preserve">      Be stable in your own mental health recovery</w:t>
      </w:r>
    </w:p>
    <w:p w14:paraId="720962D5" w14:textId="77777777" w:rsidR="00AB7903" w:rsidRDefault="00AB7903" w:rsidP="00AB7903">
      <w:pPr>
        <w:pStyle w:val="ListParagraph"/>
        <w:numPr>
          <w:ilvl w:val="0"/>
          <w:numId w:val="10"/>
        </w:numPr>
        <w:spacing w:after="0"/>
        <w:rPr>
          <w:rFonts w:ascii="AvenirNext LT Pro Regular" w:hAnsi="AvenirNext LT Pro Regular"/>
          <w:sz w:val="24"/>
          <w:szCs w:val="24"/>
        </w:rPr>
      </w:pPr>
      <w:r>
        <w:rPr>
          <w:rFonts w:ascii="AvenirNext LT Pro Regular" w:hAnsi="AvenirNext LT Pro Regular"/>
          <w:sz w:val="24"/>
          <w:szCs w:val="24"/>
        </w:rPr>
        <w:t xml:space="preserve">      Be living in stable accommodation</w:t>
      </w:r>
    </w:p>
    <w:p w14:paraId="720962D6" w14:textId="77777777" w:rsidR="00AB7903" w:rsidRPr="00AB7903" w:rsidRDefault="00AB7903" w:rsidP="00AB7903">
      <w:pPr>
        <w:pStyle w:val="ListParagraph"/>
        <w:spacing w:after="0"/>
        <w:ind w:left="1080"/>
        <w:rPr>
          <w:rFonts w:ascii="AvenirNext LT Pro Regular" w:hAnsi="AvenirNext LT Pro Regular"/>
          <w:sz w:val="24"/>
          <w:szCs w:val="24"/>
        </w:rPr>
      </w:pPr>
    </w:p>
    <w:p w14:paraId="720962D7" w14:textId="77777777" w:rsidR="00D54F44" w:rsidRDefault="00D54F44" w:rsidP="00D54F44">
      <w:pPr>
        <w:spacing w:after="0"/>
        <w:ind w:left="1440" w:hanging="720"/>
        <w:rPr>
          <w:rFonts w:ascii="AvenirNext LT Pro Regular" w:hAnsi="AvenirNext LT Pro Regular"/>
          <w:sz w:val="24"/>
          <w:szCs w:val="24"/>
        </w:rPr>
      </w:pPr>
    </w:p>
    <w:p w14:paraId="720962D8" w14:textId="77777777" w:rsidR="00D54F44" w:rsidRDefault="00D54F44" w:rsidP="00D54F44">
      <w:pPr>
        <w:pStyle w:val="ListParagraph"/>
        <w:numPr>
          <w:ilvl w:val="1"/>
          <w:numId w:val="6"/>
        </w:numPr>
        <w:rPr>
          <w:rFonts w:ascii="AvenirNext LT Pro Heavy" w:hAnsi="AvenirNext LT Pro Heavy"/>
          <w:color w:val="00A1B3"/>
          <w:sz w:val="28"/>
        </w:rPr>
      </w:pPr>
      <w:r>
        <w:rPr>
          <w:rFonts w:ascii="AvenirNext LT Pro Heavy" w:hAnsi="AvenirNext LT Pro Heavy"/>
          <w:color w:val="00A1B3"/>
          <w:sz w:val="28"/>
        </w:rPr>
        <w:t xml:space="preserve">Benefits of volunteering </w:t>
      </w:r>
    </w:p>
    <w:p w14:paraId="720962D9" w14:textId="77777777" w:rsidR="00D54F44" w:rsidRPr="00D54F44" w:rsidRDefault="00D54F44" w:rsidP="00D54F44">
      <w:pPr>
        <w:numPr>
          <w:ilvl w:val="0"/>
          <w:numId w:val="8"/>
        </w:numPr>
        <w:spacing w:after="0" w:line="240" w:lineRule="auto"/>
        <w:rPr>
          <w:rFonts w:ascii="AvenirNext LT Pro Regular" w:hAnsi="AvenirNext LT Pro Regular"/>
          <w:color w:val="262626"/>
          <w:sz w:val="24"/>
          <w:szCs w:val="24"/>
        </w:rPr>
      </w:pPr>
      <w:r w:rsidRPr="00D54F44">
        <w:rPr>
          <w:rFonts w:ascii="AvenirNext LT Pro Regular" w:hAnsi="AvenirNext LT Pro Regular"/>
          <w:color w:val="262626"/>
          <w:sz w:val="24"/>
          <w:szCs w:val="24"/>
        </w:rPr>
        <w:t>Comprehensive induction training and full induction into your role</w:t>
      </w:r>
    </w:p>
    <w:p w14:paraId="720962DA" w14:textId="77777777" w:rsidR="00D54F44" w:rsidRPr="00D54F44" w:rsidRDefault="00D54F44" w:rsidP="00D54F44">
      <w:pPr>
        <w:numPr>
          <w:ilvl w:val="0"/>
          <w:numId w:val="8"/>
        </w:numPr>
        <w:spacing w:after="0" w:line="240" w:lineRule="auto"/>
        <w:rPr>
          <w:rFonts w:ascii="AvenirNext LT Pro Regular" w:hAnsi="AvenirNext LT Pro Regular"/>
          <w:color w:val="262626"/>
          <w:sz w:val="24"/>
          <w:szCs w:val="24"/>
        </w:rPr>
      </w:pPr>
      <w:r w:rsidRPr="00D54F44">
        <w:rPr>
          <w:rFonts w:ascii="AvenirNext LT Pro Regular" w:hAnsi="AvenirNext LT Pro Regular"/>
          <w:color w:val="262626"/>
          <w:sz w:val="24"/>
          <w:szCs w:val="24"/>
        </w:rPr>
        <w:t>On-going support and regular catch up sessions with supervisor</w:t>
      </w:r>
    </w:p>
    <w:p w14:paraId="720962DB" w14:textId="77777777" w:rsidR="00D54F44" w:rsidRPr="00D54F44" w:rsidRDefault="00D54F44" w:rsidP="00D54F44">
      <w:pPr>
        <w:numPr>
          <w:ilvl w:val="0"/>
          <w:numId w:val="8"/>
        </w:numPr>
        <w:spacing w:after="0" w:line="240" w:lineRule="auto"/>
        <w:rPr>
          <w:rFonts w:ascii="AvenirNext LT Pro Regular" w:hAnsi="AvenirNext LT Pro Regular"/>
          <w:color w:val="262626"/>
          <w:sz w:val="24"/>
          <w:szCs w:val="24"/>
        </w:rPr>
      </w:pPr>
      <w:r w:rsidRPr="00D54F44">
        <w:rPr>
          <w:rFonts w:ascii="AvenirNext LT Pro Regular" w:hAnsi="AvenirNext LT Pro Regular"/>
          <w:color w:val="262626"/>
          <w:sz w:val="24"/>
          <w:szCs w:val="24"/>
        </w:rPr>
        <w:t>Out of pocket expenses including travel expenses</w:t>
      </w:r>
    </w:p>
    <w:p w14:paraId="720962DC" w14:textId="77777777" w:rsidR="00D54F44" w:rsidRPr="00D54F44" w:rsidRDefault="00D54F44" w:rsidP="00D54F44">
      <w:pPr>
        <w:numPr>
          <w:ilvl w:val="0"/>
          <w:numId w:val="8"/>
        </w:numPr>
        <w:spacing w:after="0" w:line="240" w:lineRule="auto"/>
        <w:rPr>
          <w:rFonts w:ascii="AvenirNext LT Pro Regular" w:hAnsi="AvenirNext LT Pro Regular"/>
          <w:color w:val="262626"/>
          <w:sz w:val="24"/>
          <w:szCs w:val="24"/>
        </w:rPr>
      </w:pPr>
      <w:r w:rsidRPr="00D54F44">
        <w:rPr>
          <w:rFonts w:ascii="AvenirNext LT Pro Regular" w:hAnsi="AvenirNext LT Pro Regular"/>
          <w:color w:val="262626"/>
          <w:sz w:val="24"/>
          <w:szCs w:val="24"/>
        </w:rPr>
        <w:t>Opportunities for personal development and progression</w:t>
      </w:r>
    </w:p>
    <w:p w14:paraId="720962DD" w14:textId="77777777" w:rsidR="00D54F44" w:rsidRPr="00D54F44" w:rsidRDefault="00D54F44" w:rsidP="00D54F44">
      <w:pPr>
        <w:numPr>
          <w:ilvl w:val="0"/>
          <w:numId w:val="8"/>
        </w:numPr>
        <w:spacing w:after="0" w:line="240" w:lineRule="auto"/>
        <w:rPr>
          <w:rFonts w:ascii="AvenirNext LT Pro Regular" w:hAnsi="AvenirNext LT Pro Regular"/>
          <w:color w:val="262626"/>
          <w:sz w:val="24"/>
          <w:szCs w:val="24"/>
        </w:rPr>
      </w:pPr>
      <w:r w:rsidRPr="00D54F44">
        <w:rPr>
          <w:rFonts w:ascii="AvenirNext LT Pro Regular" w:hAnsi="AvenirNext LT Pro Regular"/>
          <w:color w:val="262626"/>
          <w:sz w:val="24"/>
          <w:szCs w:val="24"/>
        </w:rPr>
        <w:t>Meet new people and volunteer alongside Second Step staff / partner agencies</w:t>
      </w:r>
    </w:p>
    <w:p w14:paraId="720962DE" w14:textId="77777777" w:rsidR="00D54F44" w:rsidRPr="00D54F44" w:rsidRDefault="00D54F44" w:rsidP="00D54F44">
      <w:pPr>
        <w:numPr>
          <w:ilvl w:val="0"/>
          <w:numId w:val="8"/>
        </w:numPr>
        <w:spacing w:after="0" w:line="240" w:lineRule="auto"/>
        <w:rPr>
          <w:rFonts w:ascii="AvenirNext LT Pro Regular" w:hAnsi="AvenirNext LT Pro Regular"/>
          <w:color w:val="262626"/>
          <w:sz w:val="24"/>
          <w:szCs w:val="24"/>
        </w:rPr>
      </w:pPr>
      <w:r w:rsidRPr="00D54F44">
        <w:rPr>
          <w:rFonts w:ascii="AvenirNext LT Pro Regular" w:hAnsi="AvenirNext LT Pro Regular"/>
          <w:color w:val="262626"/>
          <w:sz w:val="24"/>
          <w:szCs w:val="24"/>
        </w:rPr>
        <w:t>Chance to build your CV and develop new skills, attend training and workshops</w:t>
      </w:r>
    </w:p>
    <w:p w14:paraId="720962DF" w14:textId="77777777" w:rsidR="00D54F44" w:rsidRDefault="00D54F44" w:rsidP="00D54F44">
      <w:pPr>
        <w:spacing w:after="0"/>
        <w:ind w:left="1440" w:hanging="720"/>
        <w:rPr>
          <w:rFonts w:ascii="AvenirNext LT Pro Regular" w:hAnsi="AvenirNext LT Pro Regular"/>
          <w:sz w:val="24"/>
          <w:szCs w:val="24"/>
        </w:rPr>
      </w:pPr>
    </w:p>
    <w:p w14:paraId="720962E0" w14:textId="77777777" w:rsidR="007932EA" w:rsidRPr="00875C4E" w:rsidRDefault="007932EA" w:rsidP="00875C4E">
      <w:pPr>
        <w:rPr>
          <w:rFonts w:ascii="AvenirNext LT Pro Heavy" w:hAnsi="AvenirNext LT Pro Heavy"/>
          <w:color w:val="00A18B"/>
          <w:sz w:val="28"/>
        </w:rPr>
      </w:pPr>
    </w:p>
    <w:sectPr w:rsidR="007932EA" w:rsidRPr="00875C4E" w:rsidSect="00D63408">
      <w:headerReference w:type="default" r:id="rId12"/>
      <w:footerReference w:type="defaul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62E5" w14:textId="77777777" w:rsidR="00E6339C" w:rsidRDefault="00E6339C" w:rsidP="00D63408">
      <w:pPr>
        <w:spacing w:after="0" w:line="240" w:lineRule="auto"/>
      </w:pPr>
      <w:r>
        <w:separator/>
      </w:r>
    </w:p>
  </w:endnote>
  <w:endnote w:type="continuationSeparator" w:id="0">
    <w:p w14:paraId="720962E6" w14:textId="77777777" w:rsidR="00E6339C" w:rsidRDefault="00E6339C" w:rsidP="00D6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Heavy">
    <w:altName w:val="Avenir Next Heavy"/>
    <w:panose1 w:val="00000000000000000000"/>
    <w:charset w:val="00"/>
    <w:family w:val="swiss"/>
    <w:notTrueType/>
    <w:pitch w:val="default"/>
    <w:sig w:usb0="00000003" w:usb1="00000000" w:usb2="00000000" w:usb3="00000000" w:csb0="00000001" w:csb1="00000000"/>
  </w:font>
  <w:font w:name="AvenirNext LT Pro Heavy">
    <w:panose1 w:val="020B0903020202020204"/>
    <w:charset w:val="00"/>
    <w:family w:val="swiss"/>
    <w:pitch w:val="variable"/>
    <w:sig w:usb0="00000007" w:usb1="00000000" w:usb2="00000000" w:usb3="00000000" w:csb0="00000093" w:csb1="00000000"/>
  </w:font>
  <w:font w:name="AvenirNext LT Pro Regular">
    <w:panose1 w:val="020B05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785355"/>
      <w:docPartObj>
        <w:docPartGallery w:val="Page Numbers (Bottom of Page)"/>
        <w:docPartUnique/>
      </w:docPartObj>
    </w:sdtPr>
    <w:sdtEndPr/>
    <w:sdtContent>
      <w:sdt>
        <w:sdtPr>
          <w:id w:val="-1669238322"/>
          <w:docPartObj>
            <w:docPartGallery w:val="Page Numbers (Top of Page)"/>
            <w:docPartUnique/>
          </w:docPartObj>
        </w:sdtPr>
        <w:sdtEndPr/>
        <w:sdtContent>
          <w:p w14:paraId="720962E8" w14:textId="77777777" w:rsidR="00CD75DA" w:rsidRDefault="00CD75DA">
            <w:pPr>
              <w:pStyle w:val="Footer"/>
              <w:jc w:val="center"/>
            </w:pPr>
            <w:r w:rsidRPr="00CD75DA">
              <w:rPr>
                <w:rFonts w:ascii="AvenirNext LT Pro Regular" w:hAnsi="AvenirNext LT Pro Regular"/>
              </w:rPr>
              <w:t xml:space="preserve">Page </w:t>
            </w:r>
            <w:r w:rsidRPr="00CD75DA">
              <w:rPr>
                <w:rFonts w:ascii="AvenirNext LT Pro Regular" w:hAnsi="AvenirNext LT Pro Regular"/>
                <w:bCs/>
                <w:sz w:val="24"/>
                <w:szCs w:val="24"/>
              </w:rPr>
              <w:fldChar w:fldCharType="begin"/>
            </w:r>
            <w:r w:rsidRPr="00CD75DA">
              <w:rPr>
                <w:rFonts w:ascii="AvenirNext LT Pro Regular" w:hAnsi="AvenirNext LT Pro Regular"/>
                <w:bCs/>
              </w:rPr>
              <w:instrText xml:space="preserve"> PAGE </w:instrText>
            </w:r>
            <w:r w:rsidRPr="00CD75DA">
              <w:rPr>
                <w:rFonts w:ascii="AvenirNext LT Pro Regular" w:hAnsi="AvenirNext LT Pro Regular"/>
                <w:bCs/>
                <w:sz w:val="24"/>
                <w:szCs w:val="24"/>
              </w:rPr>
              <w:fldChar w:fldCharType="separate"/>
            </w:r>
            <w:r w:rsidR="00633887">
              <w:rPr>
                <w:rFonts w:ascii="AvenirNext LT Pro Regular" w:hAnsi="AvenirNext LT Pro Regular"/>
                <w:bCs/>
                <w:noProof/>
              </w:rPr>
              <w:t>2</w:t>
            </w:r>
            <w:r w:rsidRPr="00CD75DA">
              <w:rPr>
                <w:rFonts w:ascii="AvenirNext LT Pro Regular" w:hAnsi="AvenirNext LT Pro Regular"/>
                <w:bCs/>
                <w:sz w:val="24"/>
                <w:szCs w:val="24"/>
              </w:rPr>
              <w:fldChar w:fldCharType="end"/>
            </w:r>
            <w:r w:rsidRPr="00CD75DA">
              <w:rPr>
                <w:rFonts w:ascii="AvenirNext LT Pro Regular" w:hAnsi="AvenirNext LT Pro Regular"/>
              </w:rPr>
              <w:t xml:space="preserve"> of </w:t>
            </w:r>
            <w:r w:rsidRPr="00CD75DA">
              <w:rPr>
                <w:rFonts w:ascii="AvenirNext LT Pro Regular" w:hAnsi="AvenirNext LT Pro Regular"/>
                <w:bCs/>
                <w:sz w:val="24"/>
                <w:szCs w:val="24"/>
              </w:rPr>
              <w:fldChar w:fldCharType="begin"/>
            </w:r>
            <w:r w:rsidRPr="00CD75DA">
              <w:rPr>
                <w:rFonts w:ascii="AvenirNext LT Pro Regular" w:hAnsi="AvenirNext LT Pro Regular"/>
                <w:bCs/>
              </w:rPr>
              <w:instrText xml:space="preserve"> NUMPAGES  </w:instrText>
            </w:r>
            <w:r w:rsidRPr="00CD75DA">
              <w:rPr>
                <w:rFonts w:ascii="AvenirNext LT Pro Regular" w:hAnsi="AvenirNext LT Pro Regular"/>
                <w:bCs/>
                <w:sz w:val="24"/>
                <w:szCs w:val="24"/>
              </w:rPr>
              <w:fldChar w:fldCharType="separate"/>
            </w:r>
            <w:r w:rsidR="00633887">
              <w:rPr>
                <w:rFonts w:ascii="AvenirNext LT Pro Regular" w:hAnsi="AvenirNext LT Pro Regular"/>
                <w:bCs/>
                <w:noProof/>
              </w:rPr>
              <w:t>4</w:t>
            </w:r>
            <w:r w:rsidRPr="00CD75DA">
              <w:rPr>
                <w:rFonts w:ascii="AvenirNext LT Pro Regular" w:hAnsi="AvenirNext LT Pro Regular"/>
                <w:bCs/>
                <w:sz w:val="24"/>
                <w:szCs w:val="24"/>
              </w:rPr>
              <w:fldChar w:fldCharType="end"/>
            </w:r>
          </w:p>
        </w:sdtContent>
      </w:sdt>
    </w:sdtContent>
  </w:sdt>
  <w:p w14:paraId="720962E9" w14:textId="77777777" w:rsidR="00CD75DA" w:rsidRDefault="00CD7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62E3" w14:textId="77777777" w:rsidR="00E6339C" w:rsidRDefault="00E6339C" w:rsidP="00D63408">
      <w:pPr>
        <w:spacing w:after="0" w:line="240" w:lineRule="auto"/>
      </w:pPr>
      <w:r>
        <w:separator/>
      </w:r>
    </w:p>
  </w:footnote>
  <w:footnote w:type="continuationSeparator" w:id="0">
    <w:p w14:paraId="720962E4" w14:textId="77777777" w:rsidR="00E6339C" w:rsidRDefault="00E6339C" w:rsidP="00D63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2E7" w14:textId="77777777" w:rsidR="00D63408" w:rsidRPr="00E70BF2" w:rsidRDefault="00D63408">
    <w:pPr>
      <w:pStyle w:val="Header"/>
      <w:rPr>
        <w:rFonts w:ascii="AvenirNext LT Pro Regular" w:hAnsi="AvenirNext LT Pro Regular"/>
      </w:rPr>
    </w:pPr>
    <w:r w:rsidRPr="00E70BF2">
      <w:rPr>
        <w:rFonts w:ascii="AvenirNext LT Pro Regular" w:hAnsi="AvenirNext LT Pro Regular"/>
      </w:rPr>
      <w:t>Role Profile</w:t>
    </w:r>
    <w:r w:rsidRPr="00E70BF2">
      <w:rPr>
        <w:rFonts w:ascii="AvenirNext LT Pro Regular" w:hAnsi="AvenirNext LT Pro Regular"/>
      </w:rPr>
      <w:tab/>
    </w:r>
    <w:r w:rsidR="00B04AFA">
      <w:rPr>
        <w:rFonts w:ascii="AvenirNext LT Pro Regular" w:hAnsi="AvenirNext LT Pro Regular"/>
      </w:rPr>
      <w:tab/>
    </w:r>
    <w:r w:rsidR="00B04AFA">
      <w:rPr>
        <w:rFonts w:ascii="AvenirNext LT Pro Regular" w:hAnsi="AvenirNext LT Pro Regular"/>
      </w:rPr>
      <w:tab/>
    </w:r>
    <w:r w:rsidR="00B04AFA">
      <w:rPr>
        <w:rFonts w:ascii="AvenirNext LT Pro Regular" w:hAnsi="AvenirNext LT Pro Regular"/>
      </w:rPr>
      <w:tab/>
    </w:r>
    <w:r w:rsidR="00B04AFA">
      <w:rPr>
        <w:rFonts w:ascii="AvenirNext LT Pro Regular" w:hAnsi="AvenirNext LT Pro Regular"/>
      </w:rPr>
      <w:tab/>
    </w:r>
    <w:r w:rsidR="00B04AFA">
      <w:rPr>
        <w:rFonts w:ascii="AvenirNext LT Pro Regular" w:hAnsi="AvenirNext LT Pro Regular"/>
      </w:rPr>
      <w:tab/>
    </w:r>
    <w:r w:rsidR="006112D4">
      <w:rPr>
        <w:rFonts w:ascii="AvenirNext LT Pro Regular" w:hAnsi="AvenirNext LT Pro Regular"/>
      </w:rPr>
      <w:t xml:space="preserve">         Activities Volunteer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FF1"/>
    <w:multiLevelType w:val="hybridMultilevel"/>
    <w:tmpl w:val="EC68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8600C"/>
    <w:multiLevelType w:val="hybridMultilevel"/>
    <w:tmpl w:val="E5B2815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4C9659D"/>
    <w:multiLevelType w:val="multilevel"/>
    <w:tmpl w:val="3FFC1E52"/>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6971934"/>
    <w:multiLevelType w:val="hybridMultilevel"/>
    <w:tmpl w:val="89BC58CE"/>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4759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3283018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4CA50F9D"/>
    <w:multiLevelType w:val="hybridMultilevel"/>
    <w:tmpl w:val="D9B0C4E6"/>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26472"/>
    <w:multiLevelType w:val="hybridMultilevel"/>
    <w:tmpl w:val="5652E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F91B8C"/>
    <w:multiLevelType w:val="multilevel"/>
    <w:tmpl w:val="3FFC1E52"/>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713D0319"/>
    <w:multiLevelType w:val="hybridMultilevel"/>
    <w:tmpl w:val="2EA4B4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986F33"/>
    <w:multiLevelType w:val="multilevel"/>
    <w:tmpl w:val="A420EF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CC27CDD"/>
    <w:multiLevelType w:val="hybridMultilevel"/>
    <w:tmpl w:val="EDF21F16"/>
    <w:lvl w:ilvl="0" w:tplc="08090001">
      <w:start w:val="1"/>
      <w:numFmt w:val="bullet"/>
      <w:lvlText w:val=""/>
      <w:lvlJc w:val="left"/>
      <w:pPr>
        <w:ind w:left="1328" w:hanging="360"/>
      </w:pPr>
      <w:rPr>
        <w:rFonts w:ascii="Symbol" w:hAnsi="Symbol" w:hint="default"/>
        <w:b/>
      </w:rPr>
    </w:lvl>
    <w:lvl w:ilvl="1" w:tplc="08090003">
      <w:start w:val="1"/>
      <w:numFmt w:val="bullet"/>
      <w:lvlText w:val="o"/>
      <w:lvlJc w:val="left"/>
      <w:pPr>
        <w:ind w:left="2048" w:hanging="360"/>
      </w:pPr>
      <w:rPr>
        <w:rFonts w:ascii="Courier New" w:hAnsi="Courier New" w:cs="Courier New" w:hint="default"/>
      </w:rPr>
    </w:lvl>
    <w:lvl w:ilvl="2" w:tplc="08090005">
      <w:start w:val="1"/>
      <w:numFmt w:val="bullet"/>
      <w:lvlText w:val=""/>
      <w:lvlJc w:val="left"/>
      <w:pPr>
        <w:ind w:left="2768" w:hanging="360"/>
      </w:pPr>
      <w:rPr>
        <w:rFonts w:ascii="Wingdings" w:hAnsi="Wingdings" w:hint="default"/>
      </w:rPr>
    </w:lvl>
    <w:lvl w:ilvl="3" w:tplc="08090001">
      <w:start w:val="1"/>
      <w:numFmt w:val="bullet"/>
      <w:lvlText w:val=""/>
      <w:lvlJc w:val="left"/>
      <w:pPr>
        <w:ind w:left="3488" w:hanging="360"/>
      </w:pPr>
      <w:rPr>
        <w:rFonts w:ascii="Symbol" w:hAnsi="Symbol" w:hint="default"/>
      </w:rPr>
    </w:lvl>
    <w:lvl w:ilvl="4" w:tplc="08090003" w:tentative="1">
      <w:start w:val="1"/>
      <w:numFmt w:val="bullet"/>
      <w:lvlText w:val="o"/>
      <w:lvlJc w:val="left"/>
      <w:pPr>
        <w:ind w:left="4208" w:hanging="360"/>
      </w:pPr>
      <w:rPr>
        <w:rFonts w:ascii="Courier New" w:hAnsi="Courier New" w:cs="Courier New" w:hint="default"/>
      </w:rPr>
    </w:lvl>
    <w:lvl w:ilvl="5" w:tplc="08090005" w:tentative="1">
      <w:start w:val="1"/>
      <w:numFmt w:val="bullet"/>
      <w:lvlText w:val=""/>
      <w:lvlJc w:val="left"/>
      <w:pPr>
        <w:ind w:left="4928" w:hanging="360"/>
      </w:pPr>
      <w:rPr>
        <w:rFonts w:ascii="Wingdings" w:hAnsi="Wingdings" w:hint="default"/>
      </w:rPr>
    </w:lvl>
    <w:lvl w:ilvl="6" w:tplc="08090001" w:tentative="1">
      <w:start w:val="1"/>
      <w:numFmt w:val="bullet"/>
      <w:lvlText w:val=""/>
      <w:lvlJc w:val="left"/>
      <w:pPr>
        <w:ind w:left="5648" w:hanging="360"/>
      </w:pPr>
      <w:rPr>
        <w:rFonts w:ascii="Symbol" w:hAnsi="Symbol" w:hint="default"/>
      </w:rPr>
    </w:lvl>
    <w:lvl w:ilvl="7" w:tplc="08090003" w:tentative="1">
      <w:start w:val="1"/>
      <w:numFmt w:val="bullet"/>
      <w:lvlText w:val="o"/>
      <w:lvlJc w:val="left"/>
      <w:pPr>
        <w:ind w:left="6368" w:hanging="360"/>
      </w:pPr>
      <w:rPr>
        <w:rFonts w:ascii="Courier New" w:hAnsi="Courier New" w:cs="Courier New" w:hint="default"/>
      </w:rPr>
    </w:lvl>
    <w:lvl w:ilvl="8" w:tplc="08090005" w:tentative="1">
      <w:start w:val="1"/>
      <w:numFmt w:val="bullet"/>
      <w:lvlText w:val=""/>
      <w:lvlJc w:val="left"/>
      <w:pPr>
        <w:ind w:left="7088" w:hanging="360"/>
      </w:pPr>
      <w:rPr>
        <w:rFonts w:ascii="Wingdings" w:hAnsi="Wingdings" w:hint="default"/>
      </w:rPr>
    </w:lvl>
  </w:abstractNum>
  <w:num w:numId="1">
    <w:abstractNumId w:val="10"/>
  </w:num>
  <w:num w:numId="2">
    <w:abstractNumId w:val="8"/>
  </w:num>
  <w:num w:numId="3">
    <w:abstractNumId w:val="1"/>
  </w:num>
  <w:num w:numId="4">
    <w:abstractNumId w:val="11"/>
  </w:num>
  <w:num w:numId="5">
    <w:abstractNumId w:val="2"/>
  </w:num>
  <w:num w:numId="6">
    <w:abstractNumId w:val="5"/>
  </w:num>
  <w:num w:numId="7">
    <w:abstractNumId w:val="4"/>
  </w:num>
  <w:num w:numId="8">
    <w:abstractNumId w:val="6"/>
  </w:num>
  <w:num w:numId="9">
    <w:abstractNumId w:val="7"/>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408"/>
    <w:rsid w:val="00016C2C"/>
    <w:rsid w:val="00053BB8"/>
    <w:rsid w:val="00067B20"/>
    <w:rsid w:val="00120F18"/>
    <w:rsid w:val="00167F00"/>
    <w:rsid w:val="002D58BE"/>
    <w:rsid w:val="00336122"/>
    <w:rsid w:val="00337931"/>
    <w:rsid w:val="004B0572"/>
    <w:rsid w:val="005E1EE5"/>
    <w:rsid w:val="006112D4"/>
    <w:rsid w:val="00612A2C"/>
    <w:rsid w:val="00633887"/>
    <w:rsid w:val="006E3A7A"/>
    <w:rsid w:val="0078282C"/>
    <w:rsid w:val="007932EA"/>
    <w:rsid w:val="007974AE"/>
    <w:rsid w:val="00875C4E"/>
    <w:rsid w:val="008A771D"/>
    <w:rsid w:val="008C6999"/>
    <w:rsid w:val="00A07A63"/>
    <w:rsid w:val="00A7224F"/>
    <w:rsid w:val="00AB7903"/>
    <w:rsid w:val="00AC35DD"/>
    <w:rsid w:val="00AC3A21"/>
    <w:rsid w:val="00B04AFA"/>
    <w:rsid w:val="00B04D91"/>
    <w:rsid w:val="00B46DAE"/>
    <w:rsid w:val="00CA42B5"/>
    <w:rsid w:val="00CB102F"/>
    <w:rsid w:val="00CD75DA"/>
    <w:rsid w:val="00D26383"/>
    <w:rsid w:val="00D54F44"/>
    <w:rsid w:val="00D63408"/>
    <w:rsid w:val="00E01249"/>
    <w:rsid w:val="00E072C7"/>
    <w:rsid w:val="00E11E31"/>
    <w:rsid w:val="00E621EE"/>
    <w:rsid w:val="00E6339C"/>
    <w:rsid w:val="00E70BF2"/>
    <w:rsid w:val="00E770CB"/>
    <w:rsid w:val="00EE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096298"/>
  <w15:docId w15:val="{C0158C9B-2554-43C1-9ACB-DC8DBE15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08"/>
    <w:rPr>
      <w:rFonts w:ascii="Tahoma" w:hAnsi="Tahoma" w:cs="Tahoma"/>
      <w:sz w:val="16"/>
      <w:szCs w:val="16"/>
    </w:rPr>
  </w:style>
  <w:style w:type="paragraph" w:styleId="Header">
    <w:name w:val="header"/>
    <w:basedOn w:val="Normal"/>
    <w:link w:val="HeaderChar"/>
    <w:uiPriority w:val="99"/>
    <w:unhideWhenUsed/>
    <w:rsid w:val="00D63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408"/>
  </w:style>
  <w:style w:type="paragraph" w:styleId="Footer">
    <w:name w:val="footer"/>
    <w:basedOn w:val="Normal"/>
    <w:link w:val="FooterChar"/>
    <w:uiPriority w:val="99"/>
    <w:unhideWhenUsed/>
    <w:rsid w:val="00D63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408"/>
  </w:style>
  <w:style w:type="paragraph" w:customStyle="1" w:styleId="Default">
    <w:name w:val="Default"/>
    <w:rsid w:val="00D63408"/>
    <w:pPr>
      <w:autoSpaceDE w:val="0"/>
      <w:autoSpaceDN w:val="0"/>
      <w:adjustRightInd w:val="0"/>
      <w:spacing w:after="0" w:line="240" w:lineRule="auto"/>
    </w:pPr>
    <w:rPr>
      <w:color w:val="000000"/>
      <w:sz w:val="24"/>
      <w:szCs w:val="24"/>
    </w:rPr>
  </w:style>
  <w:style w:type="character" w:customStyle="1" w:styleId="A31">
    <w:name w:val="A31"/>
    <w:uiPriority w:val="99"/>
    <w:rsid w:val="00D63408"/>
    <w:rPr>
      <w:rFonts w:cs="Avenir Next Heavy"/>
      <w:b/>
      <w:bCs/>
      <w:color w:val="000000"/>
      <w:sz w:val="48"/>
      <w:szCs w:val="48"/>
    </w:rPr>
  </w:style>
  <w:style w:type="character" w:customStyle="1" w:styleId="A63">
    <w:name w:val="A63"/>
    <w:uiPriority w:val="99"/>
    <w:rsid w:val="00D63408"/>
    <w:rPr>
      <w:rFonts w:cs="Avenir Next Heavy"/>
      <w:b/>
      <w:bCs/>
      <w:color w:val="000000"/>
      <w:sz w:val="34"/>
      <w:szCs w:val="34"/>
    </w:rPr>
  </w:style>
  <w:style w:type="paragraph" w:styleId="ListParagraph">
    <w:name w:val="List Paragraph"/>
    <w:basedOn w:val="Normal"/>
    <w:uiPriority w:val="34"/>
    <w:qFormat/>
    <w:rsid w:val="00B04D91"/>
    <w:pPr>
      <w:ind w:left="720"/>
      <w:contextualSpacing/>
    </w:pPr>
  </w:style>
  <w:style w:type="table" w:styleId="TableGrid">
    <w:name w:val="Table Grid"/>
    <w:basedOn w:val="TableNormal"/>
    <w:uiPriority w:val="59"/>
    <w:rsid w:val="0079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C4E"/>
    <w:pPr>
      <w:spacing w:after="0" w:line="240" w:lineRule="auto"/>
    </w:pPr>
    <w:rPr>
      <w:rFonts w:ascii="Calibri" w:eastAsia="Calibri" w:hAnsi="Calibri" w:cs="Times New Roman"/>
    </w:rPr>
  </w:style>
  <w:style w:type="paragraph" w:customStyle="1" w:styleId="BodySingle">
    <w:name w:val="Body Single"/>
    <w:basedOn w:val="Normal"/>
    <w:rsid w:val="00EE2EB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CD3FA7CE4B4A4CB424A7FF8BBF06F7" ma:contentTypeVersion="9" ma:contentTypeDescription="Create a new document." ma:contentTypeScope="" ma:versionID="e61ddb7a444a2567f7faac6c67db29ad">
  <xsd:schema xmlns:xsd="http://www.w3.org/2001/XMLSchema" xmlns:xs="http://www.w3.org/2001/XMLSchema" xmlns:p="http://schemas.microsoft.com/office/2006/metadata/properties" xmlns:ns2="93d9388c-8bc8-49ee-82c2-11e28f217b03" xmlns:ns3="36f32ff3-a92e-4881-89fb-ff1737c5d334" targetNamespace="http://schemas.microsoft.com/office/2006/metadata/properties" ma:root="true" ma:fieldsID="f5e1656bf84c47010434d133134d6ede" ns2:_="" ns3:_="">
    <xsd:import namespace="93d9388c-8bc8-49ee-82c2-11e28f217b03"/>
    <xsd:import namespace="36f32ff3-a92e-4881-89fb-ff1737c5d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9388c-8bc8-49ee-82c2-11e28f21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32ff3-a92e-4881-89fb-ff1737c5d3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0516E-9566-4573-A440-6F2E1F391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C79B66-7FB3-4B2A-854E-63EF93FDA14D}">
  <ds:schemaRefs>
    <ds:schemaRef ds:uri="http://schemas.openxmlformats.org/officeDocument/2006/bibliography"/>
  </ds:schemaRefs>
</ds:datastoreItem>
</file>

<file path=customXml/itemProps3.xml><?xml version="1.0" encoding="utf-8"?>
<ds:datastoreItem xmlns:ds="http://schemas.openxmlformats.org/officeDocument/2006/customXml" ds:itemID="{699FDA95-BE61-4B7B-A417-6D245DC5511C}">
  <ds:schemaRefs>
    <ds:schemaRef ds:uri="http://schemas.microsoft.com/sharepoint/v3/contenttype/forms"/>
  </ds:schemaRefs>
</ds:datastoreItem>
</file>

<file path=customXml/itemProps4.xml><?xml version="1.0" encoding="utf-8"?>
<ds:datastoreItem xmlns:ds="http://schemas.openxmlformats.org/officeDocument/2006/customXml" ds:itemID="{6324BAF0-3894-49AD-9786-91937E00E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9388c-8bc8-49ee-82c2-11e28f217b03"/>
    <ds:schemaRef ds:uri="36f32ff3-a92e-4881-89fb-ff1737c5d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Greatorex</dc:creator>
  <cp:lastModifiedBy>Jackson Cox</cp:lastModifiedBy>
  <cp:revision>2</cp:revision>
  <cp:lastPrinted>2019-09-30T09:45:00Z</cp:lastPrinted>
  <dcterms:created xsi:type="dcterms:W3CDTF">2022-02-21T09:11:00Z</dcterms:created>
  <dcterms:modified xsi:type="dcterms:W3CDTF">2022-02-21T09:11:00Z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0x01010057CD3FA7CE4B4A4CB424A7FF8BBF06F7</vt:lpwstr>
  </property>
  <property fmtid="{D5CDD505-2E9C-101B-9397-08002B2CF9AE}" pid="3" name="Order">
    <vt:r8>327200</vt:r8>
  </property>
</Properties>
</file>